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427EFD0B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697A95F9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5103B8" w:rsidRPr="005103B8">
        <w:rPr>
          <w:b/>
          <w:color w:val="000000"/>
          <w:szCs w:val="28"/>
        </w:rPr>
        <w:t>Методология научных исследований</w:t>
      </w:r>
      <w:bookmarkStart w:id="0" w:name="_GoBack"/>
      <w:bookmarkEnd w:id="0"/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5B313BCA" w:rsidR="007E7650" w:rsidRDefault="007E7650" w:rsidP="00574676">
      <w:pPr>
        <w:ind w:right="140"/>
        <w:jc w:val="center"/>
        <w:rPr>
          <w:b/>
          <w:szCs w:val="28"/>
        </w:rPr>
      </w:pP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0317D2E9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филологических наук, </w:t>
      </w:r>
      <w:r w:rsidR="00744EBD">
        <w:rPr>
          <w:b/>
        </w:rPr>
        <w:t>заведующий кафедрой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343075E0" w:rsidR="00694A45" w:rsidRDefault="00744EBD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495CCCC7" w:rsidR="007C44A9" w:rsidRPr="00694A45" w:rsidRDefault="005103B8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</w:p>
    <w:p w14:paraId="6421DAE6" w14:textId="1009517A" w:rsidR="00672C38" w:rsidRPr="009B7A6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3ED54F9F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закрытого типа</w:t>
      </w:r>
    </w:p>
    <w:p w14:paraId="185C6AA5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альтернативного выбора</w:t>
      </w:r>
    </w:p>
    <w:p w14:paraId="2C73F44A" w14:textId="1BDE9369" w:rsidR="003F73F0" w:rsidRPr="00C946B2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0601E7">
        <w:rPr>
          <w:rFonts w:eastAsia="Times New Roman"/>
          <w:i/>
          <w:color w:val="000000"/>
          <w:szCs w:val="28"/>
        </w:rPr>
        <w:t>Выберите один правильный ответ</w:t>
      </w:r>
      <w:r w:rsidR="000601E7" w:rsidRPr="00C946B2">
        <w:rPr>
          <w:rFonts w:eastAsia="Times New Roman"/>
          <w:i/>
          <w:color w:val="000000"/>
          <w:szCs w:val="28"/>
        </w:rPr>
        <w:t>.</w:t>
      </w:r>
    </w:p>
    <w:p w14:paraId="776F8522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195B656" w14:textId="377171FC" w:rsidR="00F76403" w:rsidRPr="00F76403" w:rsidRDefault="003F73F0" w:rsidP="00F76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050BBC">
        <w:rPr>
          <w:rFonts w:eastAsia="Times New Roman"/>
          <w:b/>
          <w:color w:val="000000"/>
          <w:szCs w:val="28"/>
        </w:rPr>
        <w:t>Простые (1 уровень)</w:t>
      </w:r>
    </w:p>
    <w:p w14:paraId="558C0F63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103B8">
        <w:rPr>
          <w:rFonts w:eastAsia="Times New Roman"/>
          <w:b/>
          <w:bCs w:val="0"/>
          <w:color w:val="000000"/>
          <w:sz w:val="24"/>
          <w:szCs w:val="24"/>
        </w:rPr>
        <w:t>1. Для научного текста</w:t>
      </w:r>
      <w:r w:rsidRPr="005103B8">
        <w:rPr>
          <w:rFonts w:eastAsia="Times New Roman"/>
          <w:b/>
          <w:color w:val="000000"/>
          <w:sz w:val="24"/>
          <w:szCs w:val="24"/>
        </w:rPr>
        <w:t xml:space="preserve"> характерна</w:t>
      </w:r>
      <w:r w:rsidRPr="005103B8">
        <w:rPr>
          <w:rFonts w:eastAsia="Times New Roman"/>
          <w:b/>
          <w:bCs w:val="0"/>
          <w:color w:val="000000"/>
          <w:sz w:val="24"/>
          <w:szCs w:val="24"/>
        </w:rPr>
        <w:t>:</w:t>
      </w:r>
    </w:p>
    <w:p w14:paraId="7937359C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А  разговорная лексика</w:t>
      </w:r>
    </w:p>
    <w:p w14:paraId="56108A0C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Б эмоциональность</w:t>
      </w:r>
    </w:p>
    <w:p w14:paraId="538CC93F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В нарушение логики</w:t>
      </w:r>
    </w:p>
    <w:p w14:paraId="5B115C63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/>
          <w:color w:val="000000"/>
          <w:sz w:val="24"/>
          <w:szCs w:val="24"/>
        </w:rPr>
      </w:pPr>
      <w:r w:rsidRPr="005103B8">
        <w:rPr>
          <w:rFonts w:eastAsia="Times New Roman"/>
          <w:b/>
          <w:color w:val="000000"/>
          <w:sz w:val="24"/>
          <w:szCs w:val="24"/>
        </w:rPr>
        <w:t>Г целостность</w:t>
      </w:r>
    </w:p>
    <w:p w14:paraId="44122E63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088A5F70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103B8">
        <w:rPr>
          <w:rFonts w:eastAsia="Times New Roman"/>
          <w:b/>
          <w:bCs w:val="0"/>
          <w:color w:val="000000"/>
          <w:sz w:val="24"/>
          <w:szCs w:val="24"/>
        </w:rPr>
        <w:t>2. К жанрам научного стиля относятся…</w:t>
      </w:r>
    </w:p>
    <w:p w14:paraId="3F7C0C80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А  акт, комедия</w:t>
      </w:r>
    </w:p>
    <w:p w14:paraId="14F868EA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Б дневниковая запись, реклама</w:t>
      </w:r>
    </w:p>
    <w:p w14:paraId="18DD8764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/>
          <w:color w:val="000000"/>
          <w:sz w:val="24"/>
          <w:szCs w:val="24"/>
        </w:rPr>
      </w:pPr>
      <w:r w:rsidRPr="005103B8">
        <w:rPr>
          <w:rFonts w:eastAsia="Times New Roman"/>
          <w:b/>
          <w:color w:val="000000"/>
          <w:sz w:val="24"/>
          <w:szCs w:val="24"/>
        </w:rPr>
        <w:t>В  статья, учебное пособие</w:t>
      </w:r>
    </w:p>
    <w:p w14:paraId="059FCB84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Г коммюнике, распоряжение</w:t>
      </w:r>
    </w:p>
    <w:p w14:paraId="5E4F45AB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22308C3C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b/>
          <w:bCs w:val="0"/>
          <w:color w:val="FF000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3. К специфической форме воображения относится</w:t>
      </w:r>
    </w:p>
    <w:p w14:paraId="3B80AED7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А реакция </w:t>
      </w:r>
    </w:p>
    <w:p w14:paraId="52C04E2A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позиция</w:t>
      </w:r>
    </w:p>
    <w:p w14:paraId="368375DA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 xml:space="preserve">В образы будущего </w:t>
      </w:r>
    </w:p>
    <w:p w14:paraId="6C4D08CE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память</w:t>
      </w:r>
    </w:p>
    <w:p w14:paraId="6257B428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59A73CF8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4. Согласованная деятельность по достижению совместных целей и результатов, по решению участниками значимой для них проблемы или задачи.</w:t>
      </w:r>
    </w:p>
    <w:p w14:paraId="7FDAD925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воздействие</w:t>
      </w:r>
    </w:p>
    <w:p w14:paraId="09C96598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Б взаимодействие</w:t>
      </w:r>
    </w:p>
    <w:p w14:paraId="0E4B2328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реакция</w:t>
      </w:r>
    </w:p>
    <w:p w14:paraId="73906C14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интеракция</w:t>
      </w:r>
    </w:p>
    <w:p w14:paraId="068F1E1A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3B826F09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5. Одно из условий состоятельности и истинности результатов научного исследования</w:t>
      </w:r>
    </w:p>
    <w:p w14:paraId="15EA90D4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аргументация</w:t>
      </w:r>
    </w:p>
    <w:p w14:paraId="62C2BF59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суждение</w:t>
      </w:r>
    </w:p>
    <w:p w14:paraId="6433AB39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позиция</w:t>
      </w:r>
    </w:p>
    <w:p w14:paraId="2D3C8725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Г апробация</w:t>
      </w:r>
    </w:p>
    <w:p w14:paraId="06195D54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161E0C8D" w14:textId="77777777" w:rsidR="005103B8" w:rsidRPr="005103B8" w:rsidRDefault="005103B8" w:rsidP="005103B8">
      <w:pPr>
        <w:tabs>
          <w:tab w:val="left" w:pos="708"/>
          <w:tab w:val="center" w:pos="4677"/>
          <w:tab w:val="right" w:pos="9355"/>
        </w:tabs>
        <w:spacing w:line="240" w:lineRule="auto"/>
        <w:ind w:firstLine="567"/>
        <w:rPr>
          <w:rFonts w:eastAsia="Times New Roman"/>
          <w:b/>
          <w:bCs w:val="0"/>
          <w:color w:val="000000"/>
          <w:sz w:val="24"/>
          <w:szCs w:val="24"/>
        </w:rPr>
      </w:pPr>
      <w:r w:rsidRPr="005103B8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19D43712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</w:p>
    <w:p w14:paraId="7D5169B4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6. Теория научного познания</w:t>
      </w:r>
    </w:p>
    <w:p w14:paraId="37511920" w14:textId="77777777" w:rsidR="005103B8" w:rsidRPr="005103B8" w:rsidRDefault="005103B8" w:rsidP="005103B8">
      <w:pPr>
        <w:tabs>
          <w:tab w:val="left" w:pos="0"/>
        </w:tabs>
        <w:spacing w:line="240" w:lineRule="auto"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А часть философии</w:t>
      </w:r>
    </w:p>
    <w:p w14:paraId="3D3DA87B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Cs w:val="28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рассуждения и выводы</w:t>
      </w:r>
      <w:r w:rsidRPr="005103B8">
        <w:rPr>
          <w:bCs w:val="0"/>
          <w:szCs w:val="28"/>
          <w:lang w:eastAsia="en-US"/>
        </w:rPr>
        <w:t xml:space="preserve"> </w:t>
      </w:r>
    </w:p>
    <w:p w14:paraId="017557F2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точность словоупотребления</w:t>
      </w:r>
    </w:p>
    <w:p w14:paraId="0DBB898D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лаконизм</w:t>
      </w:r>
    </w:p>
    <w:p w14:paraId="6E98A742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71558DCA" w14:textId="77777777" w:rsidR="005103B8" w:rsidRPr="005103B8" w:rsidRDefault="005103B8" w:rsidP="005103B8">
      <w:pPr>
        <w:tabs>
          <w:tab w:val="left" w:pos="0"/>
        </w:tabs>
        <w:spacing w:line="240" w:lineRule="auto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7. Научное издание, в котором какая-то одна научная проблема рассматривается достаточно разносторонне и целостно,  может иметь одного или нескольких авторов, работающих в команде.</w:t>
      </w:r>
    </w:p>
    <w:p w14:paraId="7A2D7BE2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 сборник статей</w:t>
      </w:r>
    </w:p>
    <w:p w14:paraId="3DF696E5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методические рекомендации</w:t>
      </w:r>
    </w:p>
    <w:p w14:paraId="3807AA88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lastRenderedPageBreak/>
        <w:t>В. тезисы докладов</w:t>
      </w:r>
    </w:p>
    <w:p w14:paraId="1925E6FF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Г монография</w:t>
      </w:r>
    </w:p>
    <w:p w14:paraId="5E1B71F8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rPr>
          <w:bCs w:val="0"/>
          <w:sz w:val="24"/>
          <w:szCs w:val="24"/>
          <w:lang w:eastAsia="en-US"/>
        </w:rPr>
      </w:pPr>
    </w:p>
    <w:p w14:paraId="5DF00CCF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8. Наиболее информативный пассивный экспериментальный метод исследования</w:t>
      </w:r>
    </w:p>
    <w:p w14:paraId="5D28599C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А наблюдение</w:t>
      </w:r>
    </w:p>
    <w:p w14:paraId="70028B89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метод изучения литературы</w:t>
      </w:r>
    </w:p>
    <w:p w14:paraId="2CB00D1E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 понятие</w:t>
      </w:r>
    </w:p>
    <w:p w14:paraId="78F40599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 исследование</w:t>
      </w:r>
    </w:p>
    <w:p w14:paraId="4487A648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230300FC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9. Эмпирический метод исследования – обязательный процессуальный компонент любой научной работы, в том числе в команде ученых.</w:t>
      </w:r>
    </w:p>
    <w:p w14:paraId="45497B72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наблюдение</w:t>
      </w:r>
    </w:p>
    <w:p w14:paraId="2F118B39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Б метод изучения литературы</w:t>
      </w:r>
    </w:p>
    <w:p w14:paraId="4F16D622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 понятие</w:t>
      </w:r>
    </w:p>
    <w:p w14:paraId="3A21BAAE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 исследование</w:t>
      </w:r>
    </w:p>
    <w:p w14:paraId="3B03875E" w14:textId="77777777" w:rsidR="005103B8" w:rsidRPr="005103B8" w:rsidRDefault="005103B8" w:rsidP="005103B8">
      <w:pPr>
        <w:tabs>
          <w:tab w:val="left" w:pos="0"/>
        </w:tabs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116CF90B" w14:textId="77777777" w:rsidR="005103B8" w:rsidRPr="005103B8" w:rsidRDefault="005103B8" w:rsidP="005103B8">
      <w:pPr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10. Слово латинского происхождения и дословно означает «одобрение, утверждение».</w:t>
      </w:r>
    </w:p>
    <w:p w14:paraId="1C9AD0F2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знания</w:t>
      </w:r>
    </w:p>
    <w:p w14:paraId="7A4EA55C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индукция</w:t>
      </w:r>
    </w:p>
    <w:p w14:paraId="362AA545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color w:val="000000"/>
          <w:sz w:val="24"/>
          <w:szCs w:val="24"/>
          <w:lang w:eastAsia="en-US"/>
        </w:rPr>
      </w:pPr>
      <w:r w:rsidRPr="005103B8">
        <w:rPr>
          <w:b/>
          <w:color w:val="000000"/>
          <w:sz w:val="24"/>
          <w:szCs w:val="24"/>
          <w:lang w:eastAsia="en-US"/>
        </w:rPr>
        <w:t>В апробация</w:t>
      </w:r>
    </w:p>
    <w:p w14:paraId="1D1322CF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метод</w:t>
      </w:r>
    </w:p>
    <w:p w14:paraId="022B1168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49476AB8" w14:textId="77777777" w:rsidR="005103B8" w:rsidRPr="005103B8" w:rsidRDefault="005103B8" w:rsidP="005103B8">
      <w:pPr>
        <w:spacing w:line="240" w:lineRule="auto"/>
        <w:jc w:val="left"/>
        <w:rPr>
          <w:rFonts w:ascii="Calibri" w:hAnsi="Calibri"/>
          <w:bCs w:val="0"/>
          <w:sz w:val="22"/>
          <w:szCs w:val="22"/>
          <w:lang w:eastAsia="en-US"/>
        </w:rPr>
      </w:pPr>
    </w:p>
    <w:p w14:paraId="53D5E791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11. Важность, значительность чего-либо (свойства, явления, процесса и т.п.) для настоящего момента, современность, существенность, злободневность.</w:t>
      </w:r>
    </w:p>
    <w:p w14:paraId="50218489" w14:textId="77777777" w:rsidR="005103B8" w:rsidRPr="005103B8" w:rsidRDefault="005103B8" w:rsidP="005103B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 А аналогия</w:t>
      </w:r>
    </w:p>
    <w:p w14:paraId="30E653F6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внедрение</w:t>
      </w:r>
    </w:p>
    <w:p w14:paraId="0F2FD631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В актуальность</w:t>
      </w:r>
    </w:p>
    <w:p w14:paraId="3938D6C4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доказательство</w:t>
      </w:r>
    </w:p>
    <w:p w14:paraId="5493E32F" w14:textId="77777777" w:rsidR="005103B8" w:rsidRPr="005103B8" w:rsidRDefault="005103B8" w:rsidP="005103B8">
      <w:pPr>
        <w:spacing w:line="240" w:lineRule="auto"/>
        <w:ind w:firstLine="567"/>
        <w:rPr>
          <w:rFonts w:eastAsia="Times New Roman"/>
          <w:b/>
          <w:bCs w:val="0"/>
          <w:color w:val="000000"/>
          <w:sz w:val="24"/>
          <w:szCs w:val="24"/>
        </w:rPr>
      </w:pPr>
    </w:p>
    <w:p w14:paraId="487F74F0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 xml:space="preserve">12. </w:t>
      </w:r>
      <w:r w:rsidRPr="005103B8">
        <w:rPr>
          <w:b/>
          <w:bCs w:val="0"/>
          <w:color w:val="333333"/>
          <w:sz w:val="24"/>
          <w:szCs w:val="24"/>
          <w:shd w:val="clear" w:color="auto" w:fill="FFFFFF"/>
          <w:lang w:eastAsia="en-US"/>
        </w:rPr>
        <w:t>Форма мышления, мысль, в которой что-либо утверждается или отрицается об объектах и их признаках.</w:t>
      </w:r>
    </w:p>
    <w:p w14:paraId="5CB6067C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аргументация</w:t>
      </w:r>
    </w:p>
    <w:p w14:paraId="4E23A115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Б  суждение</w:t>
      </w:r>
    </w:p>
    <w:p w14:paraId="47E77AE5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позиция</w:t>
      </w:r>
    </w:p>
    <w:p w14:paraId="16627BFC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апробация</w:t>
      </w:r>
    </w:p>
    <w:p w14:paraId="5B3B2F63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0895D5B1" w14:textId="77777777" w:rsidR="005103B8" w:rsidRPr="005103B8" w:rsidRDefault="005103B8" w:rsidP="005103B8">
      <w:pPr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13. Форма деятельности общественно развитого человека, направленная на получение знания о природной и социальной действительности и вместе с практикой образующая совокупную деятельность общества.</w:t>
      </w:r>
    </w:p>
    <w:p w14:paraId="773389EA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исследование</w:t>
      </w:r>
    </w:p>
    <w:p w14:paraId="0F3ED311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Б теория</w:t>
      </w:r>
    </w:p>
    <w:p w14:paraId="7833ECCB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труд</w:t>
      </w:r>
    </w:p>
    <w:p w14:paraId="7B101BBB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аудирование</w:t>
      </w:r>
    </w:p>
    <w:p w14:paraId="3404DC08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3979E590" w14:textId="77777777" w:rsidR="005103B8" w:rsidRPr="005103B8" w:rsidRDefault="005103B8" w:rsidP="005103B8">
      <w:pPr>
        <w:spacing w:line="240" w:lineRule="auto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14. Совокупность факторов и условий, стимулирующих речевое действие, ситуация, составляющая контекст высказывания.</w:t>
      </w:r>
    </w:p>
    <w:p w14:paraId="1468AA2B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точность словоупотребления</w:t>
      </w:r>
    </w:p>
    <w:p w14:paraId="0E54F9D5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 предмет речи</w:t>
      </w:r>
    </w:p>
    <w:p w14:paraId="6D011B6C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В речевая ситуация</w:t>
      </w:r>
    </w:p>
    <w:p w14:paraId="5E85DD2B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мотивация</w:t>
      </w:r>
    </w:p>
    <w:p w14:paraId="508299DB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</w:p>
    <w:p w14:paraId="3D553B3A" w14:textId="77777777" w:rsidR="005103B8" w:rsidRPr="005103B8" w:rsidRDefault="005103B8" w:rsidP="005103B8">
      <w:pPr>
        <w:spacing w:line="240" w:lineRule="auto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lastRenderedPageBreak/>
        <w:t>15. Словарь, в котором максимально полно представлены слова языка с примерами их употребления в тексте, - это…</w:t>
      </w:r>
    </w:p>
    <w:p w14:paraId="09CE03A7" w14:textId="77777777" w:rsidR="005103B8" w:rsidRPr="005103B8" w:rsidRDefault="005103B8" w:rsidP="005103B8">
      <w:pPr>
        <w:spacing w:line="240" w:lineRule="auto"/>
        <w:contextualSpacing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глоссарий</w:t>
      </w:r>
    </w:p>
    <w:p w14:paraId="3F6EE081" w14:textId="77777777" w:rsidR="005103B8" w:rsidRPr="005103B8" w:rsidRDefault="005103B8" w:rsidP="005103B8">
      <w:pPr>
        <w:spacing w:line="240" w:lineRule="auto"/>
        <w:contextualSpacing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словник</w:t>
      </w:r>
    </w:p>
    <w:p w14:paraId="1BA78F9B" w14:textId="77777777" w:rsidR="005103B8" w:rsidRPr="005103B8" w:rsidRDefault="005103B8" w:rsidP="005103B8">
      <w:pPr>
        <w:spacing w:line="240" w:lineRule="auto"/>
        <w:contextualSpacing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алфавитный порядок</w:t>
      </w:r>
    </w:p>
    <w:p w14:paraId="063CDF84" w14:textId="77777777" w:rsidR="005103B8" w:rsidRPr="005103B8" w:rsidRDefault="005103B8" w:rsidP="005103B8">
      <w:pPr>
        <w:spacing w:line="240" w:lineRule="auto"/>
        <w:contextualSpacing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Г тезаурус</w:t>
      </w:r>
    </w:p>
    <w:p w14:paraId="685772E3" w14:textId="77777777" w:rsidR="005103B8" w:rsidRPr="005103B8" w:rsidRDefault="005103B8" w:rsidP="005103B8">
      <w:pPr>
        <w:spacing w:line="240" w:lineRule="auto"/>
        <w:contextualSpacing/>
        <w:rPr>
          <w:bCs w:val="0"/>
          <w:sz w:val="24"/>
          <w:szCs w:val="24"/>
          <w:lang w:eastAsia="en-US"/>
        </w:rPr>
      </w:pPr>
    </w:p>
    <w:p w14:paraId="7DDF678C" w14:textId="77777777" w:rsidR="005103B8" w:rsidRPr="005103B8" w:rsidRDefault="005103B8" w:rsidP="005103B8">
      <w:pPr>
        <w:spacing w:line="240" w:lineRule="auto"/>
        <w:contextualSpacing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16. Целенаправленное и организованное восприятие объектов и явлений внешнего мира, связанное с решением определенной научной проблемы или задачи, - это…</w:t>
      </w:r>
    </w:p>
    <w:p w14:paraId="7E945413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  А научная работа</w:t>
      </w:r>
    </w:p>
    <w:p w14:paraId="1B6A649A" w14:textId="77777777" w:rsidR="005103B8" w:rsidRPr="005103B8" w:rsidRDefault="005103B8" w:rsidP="005103B8">
      <w:pPr>
        <w:spacing w:line="240" w:lineRule="auto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 xml:space="preserve">  Б научное наблюдение</w:t>
      </w:r>
    </w:p>
    <w:p w14:paraId="5BA2199F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    В эксперимент</w:t>
      </w:r>
    </w:p>
    <w:p w14:paraId="74BDD302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    Г мониторинг </w:t>
      </w:r>
    </w:p>
    <w:p w14:paraId="3154E34C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 </w:t>
      </w:r>
    </w:p>
    <w:p w14:paraId="20A09FEC" w14:textId="77777777" w:rsidR="005103B8" w:rsidRPr="005103B8" w:rsidRDefault="005103B8" w:rsidP="005103B8">
      <w:pPr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17. Вид речевого сообщения по способу выражения мыслей, который вызывается необходимостью определить позицию говорящего или пишущего.</w:t>
      </w:r>
    </w:p>
    <w:p w14:paraId="4D23D4E2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А аргументация</w:t>
      </w:r>
    </w:p>
    <w:p w14:paraId="72AACC1F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 суждение</w:t>
      </w:r>
    </w:p>
    <w:p w14:paraId="1D65C24A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позиция</w:t>
      </w:r>
    </w:p>
    <w:p w14:paraId="63DB62A1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апробация</w:t>
      </w:r>
    </w:p>
    <w:p w14:paraId="72639AD8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723840EF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18.  Важность, значительность чего-либо (свойства, явления, процесса и т.п.) для настоящего момента, современность, существенность, злободневность.</w:t>
      </w:r>
    </w:p>
    <w:p w14:paraId="73200363" w14:textId="77777777" w:rsidR="005103B8" w:rsidRPr="005103B8" w:rsidRDefault="005103B8" w:rsidP="005103B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 А аналогия</w:t>
      </w:r>
    </w:p>
    <w:p w14:paraId="2E2EE2D4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внедрение</w:t>
      </w:r>
    </w:p>
    <w:p w14:paraId="57C0AE37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В актуальность</w:t>
      </w:r>
    </w:p>
    <w:p w14:paraId="15E84D99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доказательство</w:t>
      </w:r>
    </w:p>
    <w:p w14:paraId="0BF5A35A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69887315" w14:textId="77777777" w:rsidR="005103B8" w:rsidRPr="005103B8" w:rsidRDefault="005103B8" w:rsidP="005103B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19. Метод исследования – теоретическое (логическое) действие, в процессе которого истинность какой-либо мысли обосновывается с помощью других мыслей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32B3E018" w14:textId="77777777" w:rsidR="005103B8" w:rsidRPr="005103B8" w:rsidRDefault="005103B8" w:rsidP="005103B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 А аналогия</w:t>
      </w:r>
    </w:p>
    <w:p w14:paraId="39A8CF09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Б внедрение</w:t>
      </w:r>
    </w:p>
    <w:p w14:paraId="1C1B6FB4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актуальность</w:t>
      </w:r>
    </w:p>
    <w:p w14:paraId="6399014A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Г доказательство</w:t>
      </w:r>
    </w:p>
    <w:p w14:paraId="7FD356DC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69B83419" w14:textId="77777777" w:rsidR="005103B8" w:rsidRPr="005103B8" w:rsidRDefault="005103B8" w:rsidP="005103B8">
      <w:pPr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 xml:space="preserve">20. Использование в практике и в командной работе результатов каких-либо экспериментов, исследований; достижение практического использования прогрессивных идей, изобретений, результатов научных исследований, инноваций. </w:t>
      </w:r>
    </w:p>
    <w:p w14:paraId="5AB39ECA" w14:textId="77777777" w:rsidR="005103B8" w:rsidRPr="005103B8" w:rsidRDefault="005103B8" w:rsidP="005103B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аналогия</w:t>
      </w:r>
    </w:p>
    <w:p w14:paraId="37DF80F4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Б внедрение</w:t>
      </w:r>
    </w:p>
    <w:p w14:paraId="1462D4C1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актуальность</w:t>
      </w:r>
    </w:p>
    <w:p w14:paraId="2E88A7DC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доказательство</w:t>
      </w:r>
    </w:p>
    <w:p w14:paraId="4B9C8228" w14:textId="77777777" w:rsidR="005103B8" w:rsidRPr="005103B8" w:rsidRDefault="005103B8" w:rsidP="005103B8">
      <w:pPr>
        <w:spacing w:line="240" w:lineRule="auto"/>
        <w:ind w:firstLine="567"/>
        <w:rPr>
          <w:rFonts w:eastAsia="Times New Roman"/>
          <w:b/>
          <w:bCs w:val="0"/>
          <w:color w:val="000000"/>
          <w:sz w:val="24"/>
          <w:szCs w:val="24"/>
        </w:rPr>
      </w:pPr>
    </w:p>
    <w:p w14:paraId="4E3A0D33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103B8">
        <w:rPr>
          <w:rFonts w:eastAsia="Times New Roman"/>
          <w:b/>
          <w:bCs w:val="0"/>
          <w:color w:val="000000"/>
          <w:sz w:val="24"/>
          <w:szCs w:val="24"/>
        </w:rPr>
        <w:t>21. Отличительными признаками научного исследования являются:</w:t>
      </w:r>
    </w:p>
    <w:p w14:paraId="2419411C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А  целенаправленность</w:t>
      </w:r>
    </w:p>
    <w:p w14:paraId="77E39201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Б  поиск нового</w:t>
      </w:r>
    </w:p>
    <w:p w14:paraId="70653176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В  систематичность</w:t>
      </w:r>
    </w:p>
    <w:p w14:paraId="75277ADE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/>
          <w:color w:val="000000"/>
          <w:sz w:val="24"/>
          <w:szCs w:val="24"/>
        </w:rPr>
      </w:pPr>
      <w:r w:rsidRPr="005103B8">
        <w:rPr>
          <w:rFonts w:eastAsia="Times New Roman"/>
          <w:b/>
          <w:color w:val="000000"/>
          <w:sz w:val="24"/>
          <w:szCs w:val="24"/>
        </w:rPr>
        <w:t>Г все перечисленные признаки</w:t>
      </w:r>
    </w:p>
    <w:p w14:paraId="06A1925C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7F7882B3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103B8">
        <w:rPr>
          <w:rFonts w:eastAsia="Times New Roman"/>
          <w:b/>
          <w:bCs w:val="0"/>
          <w:color w:val="000000"/>
          <w:sz w:val="24"/>
          <w:szCs w:val="24"/>
        </w:rPr>
        <w:t xml:space="preserve">22. Наука возникла как непосредственная производительная сила </w:t>
      </w:r>
    </w:p>
    <w:p w14:paraId="4D3AFE78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А  в период античности</w:t>
      </w:r>
    </w:p>
    <w:p w14:paraId="6B411BBB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Б  в Новое время</w:t>
      </w:r>
    </w:p>
    <w:p w14:paraId="3BD1C27B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lastRenderedPageBreak/>
        <w:t>Б с середины XIX</w:t>
      </w:r>
    </w:p>
    <w:p w14:paraId="791EB1BC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 xml:space="preserve">В. в Средние века </w:t>
      </w:r>
    </w:p>
    <w:p w14:paraId="29957D52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/>
          <w:color w:val="000000"/>
          <w:sz w:val="24"/>
          <w:szCs w:val="24"/>
        </w:rPr>
      </w:pPr>
      <w:r w:rsidRPr="005103B8">
        <w:rPr>
          <w:rFonts w:eastAsia="Times New Roman"/>
          <w:b/>
          <w:color w:val="000000"/>
          <w:sz w:val="24"/>
          <w:szCs w:val="24"/>
        </w:rPr>
        <w:t>Г со второй половины XX в.</w:t>
      </w:r>
    </w:p>
    <w:p w14:paraId="66F58EB9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75714A89" w14:textId="77777777" w:rsidR="005103B8" w:rsidRPr="005103B8" w:rsidRDefault="005103B8" w:rsidP="005103B8">
      <w:pPr>
        <w:spacing w:line="240" w:lineRule="auto"/>
        <w:ind w:firstLine="567"/>
        <w:rPr>
          <w:rFonts w:eastAsia="Times New Roman"/>
          <w:b/>
          <w:bCs w:val="0"/>
          <w:color w:val="000000"/>
          <w:sz w:val="24"/>
          <w:szCs w:val="24"/>
        </w:rPr>
      </w:pPr>
      <w:r w:rsidRPr="005103B8">
        <w:rPr>
          <w:rFonts w:eastAsia="Times New Roman"/>
          <w:b/>
          <w:bCs w:val="0"/>
          <w:color w:val="000000"/>
          <w:sz w:val="24"/>
          <w:szCs w:val="24"/>
        </w:rPr>
        <w:t>Сложные  (3 уровень)</w:t>
      </w:r>
    </w:p>
    <w:p w14:paraId="1645693A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7FE2887E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103B8">
        <w:rPr>
          <w:rFonts w:eastAsia="Times New Roman"/>
          <w:b/>
          <w:bCs w:val="0"/>
          <w:color w:val="000000"/>
          <w:sz w:val="24"/>
          <w:szCs w:val="24"/>
        </w:rPr>
        <w:t>23. Метод научного познания, в основу которого положена процедура соединения различных элементов предмета в единое целое, систему, без чего невозможно действительно научное познание этого предмета:</w:t>
      </w:r>
    </w:p>
    <w:p w14:paraId="309B5358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>А  Анализ</w:t>
      </w:r>
    </w:p>
    <w:p w14:paraId="51D91D53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/>
          <w:color w:val="000000"/>
          <w:sz w:val="24"/>
          <w:szCs w:val="24"/>
        </w:rPr>
      </w:pPr>
      <w:r w:rsidRPr="005103B8">
        <w:rPr>
          <w:rFonts w:eastAsia="Times New Roman"/>
          <w:b/>
          <w:color w:val="000000"/>
          <w:sz w:val="24"/>
          <w:szCs w:val="24"/>
        </w:rPr>
        <w:t>Б Синтез</w:t>
      </w:r>
    </w:p>
    <w:p w14:paraId="1146E880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 xml:space="preserve"> В Индукция</w:t>
      </w:r>
    </w:p>
    <w:p w14:paraId="685226D4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103B8">
        <w:rPr>
          <w:rFonts w:eastAsia="Times New Roman"/>
          <w:bCs w:val="0"/>
          <w:color w:val="000000"/>
          <w:sz w:val="24"/>
          <w:szCs w:val="24"/>
        </w:rPr>
        <w:t xml:space="preserve">  Г Дедукция</w:t>
      </w:r>
    </w:p>
    <w:p w14:paraId="32A872ED" w14:textId="77777777" w:rsidR="005103B8" w:rsidRPr="005103B8" w:rsidRDefault="005103B8" w:rsidP="005103B8">
      <w:pPr>
        <w:spacing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034DB4C2" w14:textId="77777777" w:rsidR="005103B8" w:rsidRPr="005103B8" w:rsidRDefault="005103B8" w:rsidP="005103B8">
      <w:pPr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24. Умозаключение от частных объектов, явлений к общему выводу, от отдельных фактов к обобщениям;  один из теоретических методов- операций, присущий любой деятельности, в том числе командной</w:t>
      </w:r>
    </w:p>
    <w:p w14:paraId="571C34F7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знания</w:t>
      </w:r>
    </w:p>
    <w:p w14:paraId="7028D44D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sz w:val="24"/>
          <w:szCs w:val="24"/>
          <w:lang w:eastAsia="en-US"/>
        </w:rPr>
        <w:t>Б индукция</w:t>
      </w:r>
    </w:p>
    <w:p w14:paraId="69658661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апробация</w:t>
      </w:r>
    </w:p>
    <w:p w14:paraId="76E1338B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метод</w:t>
      </w:r>
    </w:p>
    <w:p w14:paraId="38834273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1E98FF6F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</w:p>
    <w:p w14:paraId="6E8C0E01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 xml:space="preserve">25. </w:t>
      </w:r>
      <w:r w:rsidRPr="005103B8">
        <w:rPr>
          <w:b/>
          <w:bCs w:val="0"/>
          <w:color w:val="333333"/>
          <w:sz w:val="24"/>
          <w:szCs w:val="24"/>
          <w:shd w:val="clear" w:color="auto" w:fill="FFFFFF"/>
          <w:lang w:eastAsia="en-US"/>
        </w:rPr>
        <w:t>Форма мышления, мысль, в которой что-либо утверждается или отрицается об объектах и их признаках.</w:t>
      </w:r>
    </w:p>
    <w:p w14:paraId="0E021D8C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А аргументация</w:t>
      </w:r>
    </w:p>
    <w:p w14:paraId="02344DF8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color w:val="000000"/>
          <w:sz w:val="24"/>
          <w:szCs w:val="24"/>
          <w:lang w:eastAsia="en-US"/>
        </w:rPr>
      </w:pPr>
      <w:r w:rsidRPr="005103B8">
        <w:rPr>
          <w:b/>
          <w:color w:val="000000"/>
          <w:sz w:val="24"/>
          <w:szCs w:val="24"/>
          <w:lang w:eastAsia="en-US"/>
        </w:rPr>
        <w:t>Б суждение</w:t>
      </w:r>
    </w:p>
    <w:p w14:paraId="2B9FC8DC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 позиция</w:t>
      </w:r>
    </w:p>
    <w:p w14:paraId="2BE96862" w14:textId="77777777" w:rsidR="005103B8" w:rsidRPr="005103B8" w:rsidRDefault="005103B8" w:rsidP="005103B8">
      <w:pPr>
        <w:spacing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Г апробация</w:t>
      </w:r>
    </w:p>
    <w:p w14:paraId="34563485" w14:textId="77777777" w:rsidR="005103B8" w:rsidRPr="005103B8" w:rsidRDefault="005103B8" w:rsidP="005103B8">
      <w:pPr>
        <w:shd w:val="clear" w:color="auto" w:fill="FFFFFF"/>
        <w:jc w:val="left"/>
        <w:rPr>
          <w:rFonts w:eastAsia="Times New Roman"/>
          <w:b/>
          <w:bCs w:val="0"/>
          <w:color w:val="1A1A1A"/>
          <w:sz w:val="24"/>
          <w:szCs w:val="24"/>
        </w:rPr>
      </w:pPr>
    </w:p>
    <w:p w14:paraId="6A299FA4" w14:textId="77777777" w:rsidR="005103B8" w:rsidRPr="005103B8" w:rsidRDefault="005103B8" w:rsidP="005103B8">
      <w:pPr>
        <w:shd w:val="clear" w:color="auto" w:fill="FFFFFF"/>
        <w:jc w:val="left"/>
        <w:rPr>
          <w:rFonts w:eastAsia="Times New Roman"/>
          <w:b/>
          <w:bCs w:val="0"/>
          <w:color w:val="1A1A1A"/>
          <w:szCs w:val="28"/>
        </w:rPr>
      </w:pPr>
      <w:r w:rsidRPr="005103B8">
        <w:rPr>
          <w:rFonts w:eastAsia="Times New Roman"/>
          <w:b/>
          <w:bCs w:val="0"/>
          <w:color w:val="1A1A1A"/>
          <w:szCs w:val="28"/>
        </w:rPr>
        <w:t>Задания на установление соответствия</w:t>
      </w:r>
    </w:p>
    <w:p w14:paraId="59DE41CD" w14:textId="77777777" w:rsidR="005103B8" w:rsidRPr="005103B8" w:rsidRDefault="005103B8" w:rsidP="005103B8">
      <w:pPr>
        <w:shd w:val="clear" w:color="auto" w:fill="FFFFFF"/>
        <w:jc w:val="left"/>
        <w:rPr>
          <w:rFonts w:eastAsia="Times New Roman"/>
          <w:b/>
          <w:bCs w:val="0"/>
          <w:color w:val="1A1A1A"/>
          <w:szCs w:val="28"/>
        </w:rPr>
      </w:pPr>
      <w:r w:rsidRPr="005103B8">
        <w:rPr>
          <w:rFonts w:eastAsia="Times New Roman"/>
          <w:b/>
          <w:bCs w:val="0"/>
          <w:color w:val="1A1A1A"/>
          <w:szCs w:val="28"/>
        </w:rPr>
        <w:t>Установите соответствие между левым и правым столбцами.</w:t>
      </w:r>
    </w:p>
    <w:p w14:paraId="3E8F2C8A" w14:textId="77777777" w:rsidR="005103B8" w:rsidRPr="005103B8" w:rsidRDefault="005103B8" w:rsidP="005103B8">
      <w:pPr>
        <w:tabs>
          <w:tab w:val="left" w:pos="709"/>
          <w:tab w:val="left" w:pos="851"/>
        </w:tabs>
        <w:spacing w:line="259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26.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15AC8686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jc w:val="left"/>
        <w:rPr>
          <w:b/>
          <w:bCs w:val="0"/>
          <w:spacing w:val="-2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 (1А, 2Б)</w:t>
      </w:r>
    </w:p>
    <w:p w14:paraId="16B174BC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pacing w:val="-2"/>
          <w:sz w:val="22"/>
          <w:szCs w:val="22"/>
          <w:lang w:eastAsia="en-US"/>
        </w:rPr>
        <w:t>1. Связь языка с мышлением осуществляет        А.коммуникативную функцию</w:t>
      </w:r>
    </w:p>
    <w:p w14:paraId="30D810A9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2. Форма духовной деятельности                         Б наука</w:t>
      </w:r>
    </w:p>
    <w:p w14:paraId="6C03FE5B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                                                                   В истина</w:t>
      </w:r>
    </w:p>
    <w:p w14:paraId="7041D687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27.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28CFE16B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/>
          <w:bCs w:val="0"/>
          <w:sz w:val="22"/>
          <w:szCs w:val="22"/>
          <w:lang w:eastAsia="en-US"/>
        </w:rPr>
        <w:t xml:space="preserve"> (1А, 2Б)</w:t>
      </w:r>
    </w:p>
    <w:p w14:paraId="4A07A0C2" w14:textId="77777777" w:rsidR="005103B8" w:rsidRPr="005103B8" w:rsidRDefault="005103B8" w:rsidP="005103B8">
      <w:pPr>
        <w:tabs>
          <w:tab w:val="left" w:pos="709"/>
          <w:tab w:val="left" w:pos="851"/>
          <w:tab w:val="left" w:pos="1134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1. Переход от единичного к общему                            А индукция</w:t>
      </w:r>
    </w:p>
    <w:p w14:paraId="21AF18FB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2. Короткий документ научного стиля                          Б тезисы</w:t>
      </w:r>
    </w:p>
    <w:p w14:paraId="555E1B3E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jc w:val="left"/>
        <w:rPr>
          <w:b/>
          <w:bCs w:val="0"/>
          <w:i/>
          <w:color w:val="FF000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                                                                              В метод</w:t>
      </w:r>
    </w:p>
    <w:p w14:paraId="1647ECFF" w14:textId="77777777" w:rsidR="005103B8" w:rsidRPr="005103B8" w:rsidRDefault="005103B8" w:rsidP="005103B8">
      <w:pPr>
        <w:tabs>
          <w:tab w:val="left" w:pos="709"/>
          <w:tab w:val="left" w:pos="851"/>
          <w:tab w:val="center" w:pos="4677"/>
          <w:tab w:val="right" w:pos="9355"/>
        </w:tabs>
        <w:spacing w:line="240" w:lineRule="auto"/>
        <w:ind w:firstLine="567"/>
        <w:rPr>
          <w:rFonts w:eastAsia="Times New Roman"/>
          <w:b/>
          <w:bCs w:val="0"/>
          <w:sz w:val="22"/>
          <w:szCs w:val="22"/>
        </w:rPr>
      </w:pPr>
      <w:r w:rsidRPr="005103B8">
        <w:rPr>
          <w:rFonts w:eastAsia="Times New Roman"/>
          <w:b/>
          <w:bCs w:val="0"/>
          <w:sz w:val="22"/>
          <w:szCs w:val="22"/>
        </w:rPr>
        <w:t>Средне-сложные (2 уровень)</w:t>
      </w:r>
    </w:p>
    <w:p w14:paraId="605BB373" w14:textId="77777777" w:rsidR="005103B8" w:rsidRPr="005103B8" w:rsidRDefault="005103B8" w:rsidP="005103B8">
      <w:pPr>
        <w:tabs>
          <w:tab w:val="left" w:pos="709"/>
          <w:tab w:val="left" w:pos="851"/>
          <w:tab w:val="center" w:pos="4677"/>
          <w:tab w:val="right" w:pos="9355"/>
        </w:tabs>
        <w:spacing w:line="240" w:lineRule="auto"/>
        <w:ind w:firstLine="567"/>
        <w:rPr>
          <w:rFonts w:eastAsia="Times New Roman"/>
          <w:b/>
          <w:bCs w:val="0"/>
          <w:sz w:val="22"/>
          <w:szCs w:val="22"/>
        </w:rPr>
      </w:pPr>
    </w:p>
    <w:p w14:paraId="39002130" w14:textId="77777777" w:rsidR="005103B8" w:rsidRPr="005103B8" w:rsidRDefault="005103B8" w:rsidP="005103B8">
      <w:pPr>
        <w:tabs>
          <w:tab w:val="left" w:pos="709"/>
          <w:tab w:val="left" w:pos="851"/>
        </w:tabs>
        <w:spacing w:line="259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28.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5506032E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/>
          <w:bCs w:val="0"/>
          <w:sz w:val="22"/>
          <w:szCs w:val="22"/>
          <w:lang w:eastAsia="en-US"/>
        </w:rPr>
        <w:t xml:space="preserve"> (1А, 2Б)</w:t>
      </w:r>
    </w:p>
    <w:p w14:paraId="62B4E642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1. Активный познавательный процесс                  А наблюдение</w:t>
      </w:r>
    </w:p>
    <w:p w14:paraId="50F2570E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2. Высказывание об идеальных объектах               Б теоретическое знание</w:t>
      </w:r>
    </w:p>
    <w:p w14:paraId="7C028F32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                                                                      В термин</w:t>
      </w:r>
    </w:p>
    <w:p w14:paraId="093C6C93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29.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6E1DFD2B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</w:t>
      </w:r>
      <w:r w:rsidRPr="005103B8">
        <w:rPr>
          <w:b/>
          <w:bCs w:val="0"/>
          <w:sz w:val="22"/>
          <w:szCs w:val="22"/>
          <w:lang w:eastAsia="en-US"/>
        </w:rPr>
        <w:t>(1А, 2Б)</w:t>
      </w:r>
    </w:p>
    <w:p w14:paraId="0F865C8D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1. Теория научного познания                                   А часть философии</w:t>
      </w:r>
    </w:p>
    <w:p w14:paraId="30993F80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lastRenderedPageBreak/>
        <w:t>2. Словарь терминов                                                  Б глоссарий</w:t>
      </w:r>
    </w:p>
    <w:p w14:paraId="0225E6C6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                                                                       В  научная статья</w:t>
      </w:r>
    </w:p>
    <w:p w14:paraId="0312E22C" w14:textId="77777777" w:rsidR="005103B8" w:rsidRPr="005103B8" w:rsidRDefault="005103B8" w:rsidP="005103B8">
      <w:pPr>
        <w:tabs>
          <w:tab w:val="left" w:pos="709"/>
          <w:tab w:val="left" w:pos="851"/>
          <w:tab w:val="center" w:pos="4677"/>
          <w:tab w:val="right" w:pos="9355"/>
        </w:tabs>
        <w:spacing w:line="240" w:lineRule="auto"/>
        <w:ind w:firstLine="567"/>
        <w:rPr>
          <w:rFonts w:eastAsia="Times New Roman"/>
          <w:b/>
          <w:bCs w:val="0"/>
          <w:sz w:val="22"/>
          <w:szCs w:val="22"/>
        </w:rPr>
      </w:pPr>
    </w:p>
    <w:p w14:paraId="067B53DC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30.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444CC6EE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/>
          <w:bCs w:val="0"/>
          <w:sz w:val="22"/>
          <w:szCs w:val="22"/>
          <w:lang w:eastAsia="en-US"/>
        </w:rPr>
        <w:t xml:space="preserve"> (1А, 2Б)</w:t>
      </w:r>
    </w:p>
    <w:p w14:paraId="50786A85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1. Сбор  фактов и основа для обобщений               А научное исследование</w:t>
      </w:r>
    </w:p>
    <w:p w14:paraId="369B5D0A" w14:textId="77777777" w:rsidR="005103B8" w:rsidRPr="005103B8" w:rsidRDefault="005103B8" w:rsidP="005103B8">
      <w:pPr>
        <w:tabs>
          <w:tab w:val="left" w:pos="709"/>
          <w:tab w:val="left" w:pos="851"/>
          <w:tab w:val="left" w:pos="1134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/>
          <w:bCs w:val="0"/>
          <w:i/>
          <w:sz w:val="22"/>
          <w:szCs w:val="22"/>
          <w:lang w:eastAsia="en-US"/>
        </w:rPr>
        <w:t xml:space="preserve">2. </w:t>
      </w:r>
      <w:r w:rsidRPr="005103B8">
        <w:rPr>
          <w:bCs w:val="0"/>
          <w:sz w:val="22"/>
          <w:szCs w:val="22"/>
          <w:lang w:eastAsia="en-US"/>
        </w:rPr>
        <w:t xml:space="preserve">Предположение о связи между </w:t>
      </w:r>
    </w:p>
    <w:p w14:paraId="014D119E" w14:textId="77777777" w:rsidR="005103B8" w:rsidRPr="005103B8" w:rsidRDefault="005103B8" w:rsidP="005103B8">
      <w:pPr>
        <w:tabs>
          <w:tab w:val="left" w:pos="709"/>
          <w:tab w:val="left" w:pos="851"/>
          <w:tab w:val="left" w:pos="1134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наблюдаемыми явлениями                                          Б гипотеза</w:t>
      </w:r>
    </w:p>
    <w:p w14:paraId="04A98ABB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Cs w:val="0"/>
          <w:sz w:val="22"/>
          <w:szCs w:val="22"/>
          <w:lang w:eastAsia="en-US"/>
        </w:rPr>
      </w:pPr>
    </w:p>
    <w:p w14:paraId="773BE17A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31</w:t>
      </w: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4F45FDD6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/>
          <w:bCs w:val="0"/>
          <w:sz w:val="22"/>
          <w:szCs w:val="22"/>
          <w:lang w:eastAsia="en-US"/>
        </w:rPr>
        <w:t xml:space="preserve"> (1А, 2Б)</w:t>
      </w:r>
    </w:p>
    <w:p w14:paraId="4B27E6B7" w14:textId="77777777" w:rsidR="005103B8" w:rsidRPr="005103B8" w:rsidRDefault="005103B8" w:rsidP="005103B8">
      <w:pPr>
        <w:numPr>
          <w:ilvl w:val="0"/>
          <w:numId w:val="18"/>
        </w:numPr>
        <w:tabs>
          <w:tab w:val="left" w:pos="709"/>
          <w:tab w:val="left" w:pos="851"/>
        </w:tabs>
        <w:spacing w:after="160"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color w:val="000000"/>
          <w:sz w:val="22"/>
          <w:szCs w:val="22"/>
          <w:lang w:eastAsia="en-US"/>
        </w:rPr>
        <w:t xml:space="preserve">Система последовательных действий,                 </w:t>
      </w:r>
    </w:p>
    <w:p w14:paraId="54CACA81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left="927" w:firstLine="567"/>
        <w:contextualSpacing/>
        <w:jc w:val="left"/>
        <w:rPr>
          <w:bCs w:val="0"/>
          <w:color w:val="000000"/>
          <w:sz w:val="22"/>
          <w:szCs w:val="22"/>
          <w:lang w:eastAsia="en-US"/>
        </w:rPr>
      </w:pPr>
      <w:r w:rsidRPr="005103B8">
        <w:rPr>
          <w:bCs w:val="0"/>
          <w:color w:val="000000"/>
          <w:sz w:val="22"/>
          <w:szCs w:val="22"/>
          <w:lang w:eastAsia="en-US"/>
        </w:rPr>
        <w:t>модель исследования                                                  А  методика</w:t>
      </w:r>
    </w:p>
    <w:p w14:paraId="02C79068" w14:textId="77777777" w:rsidR="005103B8" w:rsidRPr="005103B8" w:rsidRDefault="005103B8" w:rsidP="005103B8">
      <w:pPr>
        <w:numPr>
          <w:ilvl w:val="0"/>
          <w:numId w:val="18"/>
        </w:numPr>
        <w:tabs>
          <w:tab w:val="left" w:pos="709"/>
          <w:tab w:val="left" w:pos="851"/>
        </w:tabs>
        <w:spacing w:after="160"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color w:val="000000"/>
          <w:sz w:val="22"/>
          <w:szCs w:val="22"/>
          <w:lang w:eastAsia="en-US"/>
        </w:rPr>
        <w:t xml:space="preserve">Внутренняя организация и </w:t>
      </w:r>
    </w:p>
    <w:p w14:paraId="3CFB9B95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left="927" w:firstLine="567"/>
        <w:contextualSpacing/>
        <w:jc w:val="left"/>
        <w:rPr>
          <w:bCs w:val="0"/>
          <w:color w:val="000000"/>
          <w:sz w:val="22"/>
          <w:szCs w:val="22"/>
          <w:lang w:eastAsia="en-US"/>
        </w:rPr>
      </w:pPr>
      <w:r w:rsidRPr="005103B8">
        <w:rPr>
          <w:bCs w:val="0"/>
          <w:color w:val="000000"/>
          <w:sz w:val="22"/>
          <w:szCs w:val="22"/>
          <w:lang w:eastAsia="en-US"/>
        </w:rPr>
        <w:t>регулирование процесса познания                           Б функция метода</w:t>
      </w:r>
    </w:p>
    <w:p w14:paraId="1B8C66A5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jc w:val="left"/>
        <w:rPr>
          <w:rFonts w:eastAsia="Times New Roman"/>
          <w:bCs w:val="0"/>
          <w:color w:val="000000"/>
          <w:sz w:val="22"/>
          <w:szCs w:val="22"/>
        </w:rPr>
      </w:pPr>
      <w:r w:rsidRPr="005103B8">
        <w:rPr>
          <w:rFonts w:eastAsia="Times New Roman"/>
          <w:bCs w:val="0"/>
          <w:color w:val="000000"/>
          <w:sz w:val="22"/>
          <w:szCs w:val="22"/>
        </w:rPr>
        <w:t xml:space="preserve">                                                                                                     В способ деятельности</w:t>
      </w:r>
    </w:p>
    <w:p w14:paraId="744A854E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32.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69E8F878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/>
          <w:bCs w:val="0"/>
          <w:sz w:val="22"/>
          <w:szCs w:val="22"/>
          <w:lang w:eastAsia="en-US"/>
        </w:rPr>
        <w:t xml:space="preserve"> (1А, 2Б)</w:t>
      </w:r>
    </w:p>
    <w:p w14:paraId="29910C9B" w14:textId="77777777" w:rsidR="005103B8" w:rsidRPr="005103B8" w:rsidRDefault="005103B8" w:rsidP="005103B8">
      <w:pPr>
        <w:numPr>
          <w:ilvl w:val="0"/>
          <w:numId w:val="20"/>
        </w:numPr>
        <w:tabs>
          <w:tab w:val="left" w:pos="0"/>
          <w:tab w:val="left" w:pos="709"/>
          <w:tab w:val="left" w:pos="851"/>
        </w:tabs>
        <w:spacing w:after="160"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Создание классификаций изучаемых </w:t>
      </w:r>
    </w:p>
    <w:p w14:paraId="3C9D5732" w14:textId="77777777" w:rsidR="005103B8" w:rsidRPr="005103B8" w:rsidRDefault="005103B8" w:rsidP="005103B8">
      <w:pPr>
        <w:tabs>
          <w:tab w:val="left" w:pos="0"/>
          <w:tab w:val="left" w:pos="709"/>
          <w:tab w:val="left" w:pos="851"/>
        </w:tabs>
        <w:spacing w:line="240" w:lineRule="auto"/>
        <w:ind w:left="990" w:firstLine="567"/>
        <w:contextualSpacing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объектов, явлений.                                                  А наука  </w:t>
      </w:r>
    </w:p>
    <w:p w14:paraId="7B26FE8A" w14:textId="77777777" w:rsidR="005103B8" w:rsidRPr="005103B8" w:rsidRDefault="005103B8" w:rsidP="005103B8">
      <w:pPr>
        <w:numPr>
          <w:ilvl w:val="0"/>
          <w:numId w:val="20"/>
        </w:numPr>
        <w:tabs>
          <w:tab w:val="left" w:pos="0"/>
          <w:tab w:val="left" w:pos="709"/>
          <w:tab w:val="left" w:pos="851"/>
        </w:tabs>
        <w:spacing w:after="160" w:line="240" w:lineRule="auto"/>
        <w:ind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Раскрывает  теоретическое и практическое         Б заключение</w:t>
      </w:r>
    </w:p>
    <w:p w14:paraId="21FFEB1F" w14:textId="77777777" w:rsidR="005103B8" w:rsidRPr="005103B8" w:rsidRDefault="005103B8" w:rsidP="005103B8">
      <w:pPr>
        <w:tabs>
          <w:tab w:val="left" w:pos="0"/>
          <w:tab w:val="left" w:pos="709"/>
          <w:tab w:val="left" w:pos="851"/>
        </w:tabs>
        <w:spacing w:line="240" w:lineRule="auto"/>
        <w:ind w:left="990" w:firstLine="567"/>
        <w:contextualSpacing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значение темы   исследования                            </w:t>
      </w:r>
    </w:p>
    <w:p w14:paraId="71EBC8D2" w14:textId="77777777" w:rsidR="005103B8" w:rsidRPr="005103B8" w:rsidRDefault="005103B8" w:rsidP="005103B8">
      <w:pPr>
        <w:tabs>
          <w:tab w:val="left" w:pos="0"/>
          <w:tab w:val="left" w:pos="709"/>
          <w:tab w:val="left" w:pos="851"/>
        </w:tabs>
        <w:spacing w:line="240" w:lineRule="auto"/>
        <w:ind w:left="990" w:firstLine="567"/>
        <w:contextualSpacing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                                                                     В  введение     </w:t>
      </w:r>
    </w:p>
    <w:p w14:paraId="7D8401D8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spacing w:val="-2"/>
          <w:sz w:val="22"/>
          <w:szCs w:val="22"/>
          <w:lang w:eastAsia="en-US"/>
        </w:rPr>
      </w:pPr>
    </w:p>
    <w:p w14:paraId="4C47A87D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33.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7417A856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/>
          <w:bCs w:val="0"/>
          <w:sz w:val="22"/>
          <w:szCs w:val="22"/>
          <w:lang w:eastAsia="en-US"/>
        </w:rPr>
        <w:t xml:space="preserve"> (1А, 2Б)</w:t>
      </w:r>
    </w:p>
    <w:p w14:paraId="4AA1DEC8" w14:textId="77777777" w:rsidR="005103B8" w:rsidRPr="005103B8" w:rsidRDefault="005103B8" w:rsidP="005103B8">
      <w:pPr>
        <w:numPr>
          <w:ilvl w:val="0"/>
          <w:numId w:val="21"/>
        </w:numPr>
        <w:tabs>
          <w:tab w:val="left" w:pos="0"/>
          <w:tab w:val="left" w:pos="709"/>
          <w:tab w:val="left" w:pos="851"/>
        </w:tabs>
        <w:spacing w:after="160" w:line="240" w:lineRule="auto"/>
        <w:ind w:left="1094"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Признак, который закрепляется </w:t>
      </w:r>
    </w:p>
    <w:p w14:paraId="3EEC7C18" w14:textId="77777777" w:rsidR="005103B8" w:rsidRPr="005103B8" w:rsidRDefault="005103B8" w:rsidP="005103B8">
      <w:pPr>
        <w:tabs>
          <w:tab w:val="left" w:pos="0"/>
          <w:tab w:val="left" w:pos="709"/>
          <w:tab w:val="left" w:pos="851"/>
        </w:tabs>
        <w:spacing w:line="240" w:lineRule="auto"/>
        <w:ind w:left="1094" w:firstLine="567"/>
        <w:contextualSpacing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в определении (дефиниции                                  А термин</w:t>
      </w:r>
    </w:p>
    <w:p w14:paraId="11616B9B" w14:textId="77777777" w:rsidR="005103B8" w:rsidRPr="005103B8" w:rsidRDefault="005103B8" w:rsidP="005103B8">
      <w:pPr>
        <w:numPr>
          <w:ilvl w:val="0"/>
          <w:numId w:val="21"/>
        </w:numPr>
        <w:tabs>
          <w:tab w:val="left" w:pos="0"/>
          <w:tab w:val="left" w:pos="709"/>
          <w:tab w:val="left" w:pos="851"/>
        </w:tabs>
        <w:spacing w:after="160" w:line="240" w:lineRule="auto"/>
        <w:ind w:left="1094" w:firstLine="567"/>
        <w:contextualSpacing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Изучает закономерности и возможности             Б гносеология</w:t>
      </w:r>
    </w:p>
    <w:p w14:paraId="6169C657" w14:textId="77777777" w:rsidR="005103B8" w:rsidRPr="005103B8" w:rsidRDefault="005103B8" w:rsidP="005103B8">
      <w:pPr>
        <w:tabs>
          <w:tab w:val="left" w:pos="0"/>
          <w:tab w:val="left" w:pos="709"/>
          <w:tab w:val="left" w:pos="851"/>
        </w:tabs>
        <w:spacing w:line="240" w:lineRule="auto"/>
        <w:ind w:left="1094" w:firstLine="567"/>
        <w:contextualSpacing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>познания.</w:t>
      </w:r>
    </w:p>
    <w:p w14:paraId="31EAD7D1" w14:textId="77777777" w:rsidR="005103B8" w:rsidRPr="005103B8" w:rsidRDefault="005103B8" w:rsidP="005103B8">
      <w:pPr>
        <w:tabs>
          <w:tab w:val="left" w:pos="0"/>
          <w:tab w:val="left" w:pos="709"/>
          <w:tab w:val="left" w:pos="851"/>
        </w:tabs>
        <w:spacing w:line="240" w:lineRule="auto"/>
        <w:ind w:left="1094" w:firstLine="567"/>
        <w:contextualSpacing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                                                                     В познание                                                                                     </w:t>
      </w:r>
    </w:p>
    <w:p w14:paraId="19662919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spacing w:val="-2"/>
          <w:sz w:val="22"/>
          <w:szCs w:val="22"/>
          <w:lang w:eastAsia="en-US"/>
        </w:rPr>
      </w:pPr>
    </w:p>
    <w:p w14:paraId="7F435216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34.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54B10410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/>
          <w:bCs w:val="0"/>
          <w:sz w:val="22"/>
          <w:szCs w:val="22"/>
          <w:lang w:eastAsia="en-US"/>
        </w:rPr>
        <w:t xml:space="preserve"> (1А, 2Б)</w:t>
      </w:r>
    </w:p>
    <w:p w14:paraId="25F5AD36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1. Словарь терминов в современном значении          </w:t>
      </w:r>
      <w:r w:rsidRPr="005103B8">
        <w:rPr>
          <w:bCs w:val="0"/>
          <w:color w:val="000000"/>
          <w:sz w:val="22"/>
          <w:szCs w:val="22"/>
          <w:lang w:eastAsia="en-US"/>
        </w:rPr>
        <w:t>А  глоссарий</w:t>
      </w:r>
      <w:r w:rsidRPr="005103B8">
        <w:rPr>
          <w:bCs w:val="0"/>
          <w:sz w:val="22"/>
          <w:szCs w:val="22"/>
          <w:lang w:eastAsia="en-US"/>
        </w:rPr>
        <w:t xml:space="preserve">  </w:t>
      </w:r>
    </w:p>
    <w:p w14:paraId="5D02AA76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 2. Переход от общего к  единичному                         Б  дедукция</w:t>
      </w:r>
    </w:p>
    <w:p w14:paraId="4A525366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jc w:val="left"/>
        <w:rPr>
          <w:bCs w:val="0"/>
          <w:sz w:val="22"/>
          <w:szCs w:val="22"/>
          <w:lang w:eastAsia="en-US"/>
        </w:rPr>
      </w:pPr>
      <w:r w:rsidRPr="005103B8">
        <w:rPr>
          <w:bCs w:val="0"/>
          <w:sz w:val="22"/>
          <w:szCs w:val="22"/>
          <w:lang w:eastAsia="en-US"/>
        </w:rPr>
        <w:t xml:space="preserve">                                                                                                       В   индукция                        </w:t>
      </w:r>
    </w:p>
    <w:p w14:paraId="5356446C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</w:p>
    <w:p w14:paraId="2F8BD14E" w14:textId="77777777" w:rsidR="005103B8" w:rsidRPr="005103B8" w:rsidRDefault="005103B8" w:rsidP="005103B8">
      <w:pPr>
        <w:tabs>
          <w:tab w:val="left" w:pos="709"/>
          <w:tab w:val="left" w:pos="851"/>
          <w:tab w:val="center" w:pos="4677"/>
          <w:tab w:val="right" w:pos="9355"/>
        </w:tabs>
        <w:spacing w:line="240" w:lineRule="auto"/>
        <w:ind w:firstLine="567"/>
        <w:rPr>
          <w:rFonts w:eastAsia="Times New Roman"/>
          <w:b/>
          <w:bCs w:val="0"/>
          <w:sz w:val="22"/>
          <w:szCs w:val="22"/>
        </w:rPr>
      </w:pPr>
      <w:r w:rsidRPr="005103B8">
        <w:rPr>
          <w:rFonts w:eastAsia="Times New Roman"/>
          <w:b/>
          <w:bCs w:val="0"/>
          <w:sz w:val="22"/>
          <w:szCs w:val="22"/>
        </w:rPr>
        <w:t>Сложные  (3 уровень)</w:t>
      </w:r>
    </w:p>
    <w:p w14:paraId="21E970A9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</w:p>
    <w:p w14:paraId="1393B646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firstLine="567"/>
        <w:rPr>
          <w:b/>
          <w:bCs w:val="0"/>
          <w:color w:val="000000"/>
          <w:sz w:val="22"/>
          <w:szCs w:val="22"/>
          <w:lang w:eastAsia="en-US"/>
        </w:rPr>
      </w:pPr>
      <w:r w:rsidRPr="005103B8">
        <w:rPr>
          <w:b/>
          <w:bCs w:val="0"/>
          <w:spacing w:val="-2"/>
          <w:sz w:val="22"/>
          <w:szCs w:val="22"/>
          <w:lang w:eastAsia="en-US"/>
        </w:rPr>
        <w:t xml:space="preserve">35. </w:t>
      </w:r>
      <w:r w:rsidRPr="005103B8">
        <w:rPr>
          <w:b/>
          <w:bCs w:val="0"/>
          <w:color w:val="000000"/>
          <w:sz w:val="22"/>
          <w:szCs w:val="22"/>
          <w:lang w:eastAsia="en-US"/>
        </w:rPr>
        <w:t>Установите соответствие:</w:t>
      </w:r>
    </w:p>
    <w:p w14:paraId="24C45BB8" w14:textId="77777777" w:rsidR="005103B8" w:rsidRPr="005103B8" w:rsidRDefault="005103B8" w:rsidP="005103B8">
      <w:p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firstLine="567"/>
        <w:contextualSpacing/>
        <w:jc w:val="left"/>
        <w:rPr>
          <w:b/>
          <w:bCs w:val="0"/>
          <w:sz w:val="22"/>
          <w:szCs w:val="22"/>
          <w:lang w:eastAsia="en-US"/>
        </w:rPr>
      </w:pPr>
      <w:r w:rsidRPr="005103B8">
        <w:rPr>
          <w:b/>
          <w:bCs w:val="0"/>
          <w:sz w:val="22"/>
          <w:szCs w:val="22"/>
          <w:lang w:eastAsia="en-US"/>
        </w:rPr>
        <w:t xml:space="preserve"> (1А, 2Б)</w:t>
      </w:r>
    </w:p>
    <w:p w14:paraId="1BFF75D7" w14:textId="77777777" w:rsidR="005103B8" w:rsidRPr="005103B8" w:rsidRDefault="005103B8" w:rsidP="005103B8">
      <w:pPr>
        <w:numPr>
          <w:ilvl w:val="0"/>
          <w:numId w:val="19"/>
        </w:numPr>
        <w:tabs>
          <w:tab w:val="left" w:pos="709"/>
          <w:tab w:val="left" w:pos="851"/>
        </w:tabs>
        <w:spacing w:after="160" w:line="240" w:lineRule="auto"/>
        <w:ind w:firstLine="567"/>
        <w:jc w:val="left"/>
        <w:rPr>
          <w:rFonts w:eastAsia="Times New Roman"/>
          <w:bCs w:val="0"/>
          <w:color w:val="000000"/>
          <w:sz w:val="22"/>
          <w:szCs w:val="22"/>
        </w:rPr>
      </w:pPr>
      <w:r w:rsidRPr="005103B8">
        <w:rPr>
          <w:rFonts w:eastAsia="Times New Roman"/>
          <w:bCs w:val="0"/>
          <w:color w:val="000000"/>
          <w:sz w:val="22"/>
          <w:szCs w:val="22"/>
        </w:rPr>
        <w:t xml:space="preserve">Точность, абстрактность, логичность, </w:t>
      </w:r>
    </w:p>
    <w:p w14:paraId="32588456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left="945" w:firstLine="567"/>
        <w:jc w:val="left"/>
        <w:rPr>
          <w:rFonts w:eastAsia="Times New Roman"/>
          <w:bCs w:val="0"/>
          <w:color w:val="000000"/>
          <w:sz w:val="22"/>
          <w:szCs w:val="22"/>
        </w:rPr>
      </w:pPr>
      <w:r w:rsidRPr="005103B8">
        <w:rPr>
          <w:rFonts w:eastAsia="Times New Roman"/>
          <w:bCs w:val="0"/>
          <w:color w:val="000000"/>
          <w:sz w:val="22"/>
          <w:szCs w:val="22"/>
        </w:rPr>
        <w:t xml:space="preserve">объективность                                                       А. черты  научного стиля                                       </w:t>
      </w:r>
    </w:p>
    <w:p w14:paraId="08D998CF" w14:textId="77777777" w:rsidR="005103B8" w:rsidRPr="005103B8" w:rsidRDefault="005103B8" w:rsidP="005103B8">
      <w:pPr>
        <w:numPr>
          <w:ilvl w:val="0"/>
          <w:numId w:val="19"/>
        </w:numPr>
        <w:tabs>
          <w:tab w:val="left" w:pos="709"/>
          <w:tab w:val="left" w:pos="851"/>
        </w:tabs>
        <w:spacing w:after="160" w:line="240" w:lineRule="auto"/>
        <w:ind w:firstLine="567"/>
        <w:jc w:val="left"/>
        <w:rPr>
          <w:rFonts w:eastAsia="Times New Roman"/>
          <w:bCs w:val="0"/>
          <w:sz w:val="22"/>
          <w:szCs w:val="22"/>
        </w:rPr>
      </w:pPr>
      <w:r w:rsidRPr="005103B8">
        <w:rPr>
          <w:rFonts w:eastAsia="Times New Roman"/>
          <w:bCs w:val="0"/>
          <w:sz w:val="22"/>
          <w:szCs w:val="22"/>
        </w:rPr>
        <w:t>Способ совместной деятельности                       Б  педагогическое общение</w:t>
      </w:r>
    </w:p>
    <w:p w14:paraId="1EC7EE34" w14:textId="77777777" w:rsidR="005103B8" w:rsidRPr="005103B8" w:rsidRDefault="005103B8" w:rsidP="005103B8">
      <w:pPr>
        <w:tabs>
          <w:tab w:val="left" w:pos="709"/>
          <w:tab w:val="left" w:pos="851"/>
        </w:tabs>
        <w:spacing w:line="240" w:lineRule="auto"/>
        <w:ind w:left="945" w:firstLine="567"/>
        <w:rPr>
          <w:rFonts w:eastAsia="Times New Roman"/>
          <w:bCs w:val="0"/>
          <w:color w:val="000000"/>
          <w:sz w:val="22"/>
          <w:szCs w:val="22"/>
        </w:rPr>
      </w:pPr>
      <w:r w:rsidRPr="005103B8">
        <w:rPr>
          <w:rFonts w:eastAsia="Times New Roman"/>
          <w:bCs w:val="0"/>
          <w:sz w:val="22"/>
          <w:szCs w:val="22"/>
        </w:rPr>
        <w:t>учащихся и педагога                                             В.предварительное обобщение</w:t>
      </w:r>
    </w:p>
    <w:p w14:paraId="770A12C9" w14:textId="77777777" w:rsidR="005103B8" w:rsidRPr="005103B8" w:rsidRDefault="005103B8" w:rsidP="005103B8">
      <w:pPr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</w:p>
    <w:p w14:paraId="587F9750" w14:textId="77777777" w:rsidR="005103B8" w:rsidRPr="005103B8" w:rsidRDefault="005103B8" w:rsidP="005103B8">
      <w:pPr>
        <w:spacing w:after="160" w:line="240" w:lineRule="auto"/>
        <w:ind w:firstLine="567"/>
        <w:contextualSpacing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Задания открытого типа</w:t>
      </w:r>
    </w:p>
    <w:p w14:paraId="31DCC04A" w14:textId="77777777" w:rsidR="005103B8" w:rsidRPr="005103B8" w:rsidRDefault="005103B8" w:rsidP="005103B8">
      <w:pPr>
        <w:spacing w:line="240" w:lineRule="auto"/>
        <w:ind w:firstLine="567"/>
        <w:rPr>
          <w:rFonts w:eastAsia="Times New Roman"/>
          <w:b/>
          <w:bCs w:val="0"/>
          <w:color w:val="000000"/>
          <w:sz w:val="24"/>
          <w:szCs w:val="24"/>
        </w:rPr>
      </w:pPr>
      <w:r w:rsidRPr="005103B8">
        <w:rPr>
          <w:rFonts w:eastAsia="Times New Roman"/>
          <w:b/>
          <w:bCs w:val="0"/>
          <w:color w:val="000000"/>
          <w:sz w:val="24"/>
          <w:szCs w:val="24"/>
        </w:rPr>
        <w:t>Задания на дополнение</w:t>
      </w:r>
    </w:p>
    <w:p w14:paraId="7CC9A3C1" w14:textId="77777777" w:rsidR="005103B8" w:rsidRPr="005103B8" w:rsidRDefault="005103B8" w:rsidP="005103B8">
      <w:pPr>
        <w:spacing w:line="240" w:lineRule="auto"/>
        <w:ind w:firstLine="567"/>
        <w:rPr>
          <w:rFonts w:eastAsia="Times New Roman"/>
          <w:b/>
          <w:bCs w:val="0"/>
          <w:color w:val="000000"/>
          <w:sz w:val="24"/>
          <w:szCs w:val="24"/>
        </w:rPr>
      </w:pPr>
    </w:p>
    <w:p w14:paraId="5E9C3140" w14:textId="77777777" w:rsidR="005103B8" w:rsidRPr="005103B8" w:rsidRDefault="005103B8" w:rsidP="005103B8">
      <w:pPr>
        <w:spacing w:line="240" w:lineRule="auto"/>
        <w:ind w:firstLine="567"/>
        <w:rPr>
          <w:rFonts w:eastAsia="Times New Roman"/>
          <w:bCs w:val="0"/>
          <w:i/>
          <w:color w:val="000000"/>
          <w:sz w:val="24"/>
          <w:szCs w:val="24"/>
        </w:rPr>
      </w:pPr>
      <w:r w:rsidRPr="005103B8">
        <w:rPr>
          <w:rFonts w:eastAsia="Times New Roman"/>
          <w:bCs w:val="0"/>
          <w:i/>
          <w:color w:val="000000"/>
          <w:sz w:val="24"/>
          <w:szCs w:val="24"/>
        </w:rPr>
        <w:t>Напишите пропущенное слово.</w:t>
      </w:r>
    </w:p>
    <w:p w14:paraId="291A541F" w14:textId="77777777" w:rsidR="005103B8" w:rsidRPr="005103B8" w:rsidRDefault="005103B8" w:rsidP="005103B8">
      <w:pPr>
        <w:spacing w:line="240" w:lineRule="auto"/>
        <w:ind w:firstLine="567"/>
        <w:rPr>
          <w:rFonts w:eastAsia="Times New Roman"/>
          <w:bCs w:val="0"/>
          <w:i/>
          <w:color w:val="000000"/>
          <w:sz w:val="24"/>
          <w:szCs w:val="24"/>
        </w:rPr>
      </w:pPr>
    </w:p>
    <w:p w14:paraId="7219E401" w14:textId="77777777" w:rsidR="005103B8" w:rsidRPr="005103B8" w:rsidRDefault="005103B8" w:rsidP="005103B8">
      <w:pPr>
        <w:shd w:val="clear" w:color="auto" w:fill="FFFFFF"/>
        <w:ind w:firstLine="709"/>
        <w:jc w:val="left"/>
        <w:rPr>
          <w:rFonts w:eastAsia="Times New Roman"/>
          <w:b/>
          <w:bCs w:val="0"/>
          <w:color w:val="1A1A1A"/>
          <w:sz w:val="24"/>
          <w:szCs w:val="24"/>
        </w:rPr>
      </w:pPr>
      <w:r w:rsidRPr="005103B8">
        <w:rPr>
          <w:rFonts w:eastAsia="Times New Roman"/>
          <w:b/>
          <w:bCs w:val="0"/>
          <w:color w:val="1A1A1A"/>
          <w:sz w:val="24"/>
          <w:szCs w:val="24"/>
        </w:rPr>
        <w:t>Простые (1 уровень)</w:t>
      </w:r>
    </w:p>
    <w:p w14:paraId="664CE3C9" w14:textId="77777777" w:rsidR="005103B8" w:rsidRPr="005103B8" w:rsidRDefault="005103B8" w:rsidP="005103B8">
      <w:pPr>
        <w:tabs>
          <w:tab w:val="left" w:pos="567"/>
          <w:tab w:val="left" w:pos="1276"/>
        </w:tabs>
        <w:spacing w:after="160" w:line="240" w:lineRule="auto"/>
        <w:ind w:firstLine="786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lastRenderedPageBreak/>
        <w:t>.</w:t>
      </w:r>
      <w:r w:rsidRPr="005103B8">
        <w:rPr>
          <w:b/>
          <w:bCs w:val="0"/>
          <w:sz w:val="24"/>
          <w:szCs w:val="24"/>
          <w:lang w:eastAsia="en-US"/>
        </w:rPr>
        <w:t>36</w:t>
      </w:r>
      <w:r w:rsidRPr="005103B8">
        <w:rPr>
          <w:bCs w:val="0"/>
          <w:sz w:val="24"/>
          <w:szCs w:val="24"/>
          <w:lang w:eastAsia="en-US"/>
        </w:rPr>
        <w:t xml:space="preserve">.  Одно из условий состоятельности и истинности результатов научного исследования, один из реальных способов вовремя скорректировать и исправить его недостатки является _____________ </w:t>
      </w:r>
      <w:r w:rsidRPr="005103B8">
        <w:rPr>
          <w:b/>
          <w:color w:val="000000"/>
          <w:sz w:val="24"/>
          <w:szCs w:val="24"/>
          <w:lang w:eastAsia="en-US"/>
        </w:rPr>
        <w:t>(апробацией</w:t>
      </w:r>
      <w:r w:rsidRPr="005103B8">
        <w:rPr>
          <w:bCs w:val="0"/>
          <w:sz w:val="24"/>
          <w:szCs w:val="24"/>
          <w:lang w:eastAsia="en-US"/>
        </w:rPr>
        <w:t>).</w:t>
      </w:r>
    </w:p>
    <w:p w14:paraId="2ECB85BD" w14:textId="77777777" w:rsidR="005103B8" w:rsidRPr="005103B8" w:rsidRDefault="005103B8" w:rsidP="005103B8">
      <w:pPr>
        <w:tabs>
          <w:tab w:val="left" w:pos="567"/>
          <w:tab w:val="left" w:pos="1276"/>
        </w:tabs>
        <w:spacing w:after="160" w:line="240" w:lineRule="auto"/>
        <w:ind w:firstLine="786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37.</w:t>
      </w:r>
      <w:r w:rsidRPr="005103B8">
        <w:rPr>
          <w:bCs w:val="0"/>
          <w:sz w:val="24"/>
          <w:szCs w:val="24"/>
          <w:lang w:eastAsia="en-US"/>
        </w:rPr>
        <w:t xml:space="preserve"> Модель будущего или возможного научного знания – это ________</w:t>
      </w:r>
      <w:r w:rsidRPr="005103B8">
        <w:rPr>
          <w:b/>
          <w:sz w:val="24"/>
          <w:szCs w:val="24"/>
          <w:lang w:eastAsia="en-US"/>
        </w:rPr>
        <w:t xml:space="preserve"> (гипотеза).</w:t>
      </w:r>
    </w:p>
    <w:p w14:paraId="50D676D4" w14:textId="77777777" w:rsidR="005103B8" w:rsidRPr="005103B8" w:rsidRDefault="005103B8" w:rsidP="005103B8">
      <w:pPr>
        <w:tabs>
          <w:tab w:val="left" w:pos="567"/>
          <w:tab w:val="left" w:pos="1276"/>
        </w:tabs>
        <w:spacing w:after="160" w:line="240" w:lineRule="auto"/>
        <w:ind w:firstLine="786"/>
        <w:jc w:val="left"/>
        <w:rPr>
          <w:b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38.</w:t>
      </w:r>
      <w:r w:rsidRPr="005103B8">
        <w:rPr>
          <w:bCs w:val="0"/>
          <w:sz w:val="24"/>
          <w:szCs w:val="24"/>
          <w:lang w:eastAsia="en-US"/>
        </w:rPr>
        <w:t xml:space="preserve"> Теоретическое (логическое) действие, в процессе которого истинность какой-либо мысли обосновывается с помощью других мыслей – это ____________ </w:t>
      </w:r>
      <w:r w:rsidRPr="005103B8">
        <w:rPr>
          <w:b/>
          <w:sz w:val="24"/>
          <w:szCs w:val="24"/>
          <w:lang w:eastAsia="en-US"/>
        </w:rPr>
        <w:t>(доказательство).</w:t>
      </w:r>
    </w:p>
    <w:p w14:paraId="4E9994AE" w14:textId="77777777" w:rsidR="005103B8" w:rsidRPr="005103B8" w:rsidRDefault="005103B8" w:rsidP="005103B8">
      <w:pPr>
        <w:tabs>
          <w:tab w:val="left" w:pos="567"/>
          <w:tab w:val="left" w:pos="1276"/>
        </w:tabs>
        <w:spacing w:after="160" w:line="240" w:lineRule="auto"/>
        <w:ind w:firstLine="786"/>
        <w:jc w:val="left"/>
        <w:rPr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39.</w:t>
      </w:r>
      <w:r w:rsidRPr="005103B8">
        <w:rPr>
          <w:bCs w:val="0"/>
          <w:sz w:val="24"/>
          <w:szCs w:val="24"/>
          <w:lang w:eastAsia="en-US"/>
        </w:rPr>
        <w:t xml:space="preserve"> Эмпирический метод исследования, суть которого заключается в том, что явления и процессы изучаются в строго контролируемых управляемых условиях, называется __________</w:t>
      </w:r>
      <w:r w:rsidRPr="005103B8">
        <w:rPr>
          <w:b/>
          <w:sz w:val="24"/>
          <w:szCs w:val="24"/>
          <w:lang w:eastAsia="en-US"/>
        </w:rPr>
        <w:t>_(экспериментом)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74E9C61A" w14:textId="77777777" w:rsidR="005103B8" w:rsidRPr="005103B8" w:rsidRDefault="005103B8" w:rsidP="005103B8">
      <w:pPr>
        <w:tabs>
          <w:tab w:val="left" w:pos="567"/>
          <w:tab w:val="left" w:pos="1276"/>
        </w:tabs>
        <w:spacing w:after="160" w:line="240" w:lineRule="auto"/>
        <w:ind w:firstLine="786"/>
        <w:jc w:val="left"/>
        <w:rPr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 xml:space="preserve">40 </w:t>
      </w:r>
      <w:r w:rsidRPr="005103B8">
        <w:rPr>
          <w:bCs w:val="0"/>
          <w:sz w:val="24"/>
          <w:szCs w:val="24"/>
          <w:lang w:eastAsia="en-US"/>
        </w:rPr>
        <w:t xml:space="preserve">Форма письменных научных коммуникаций, текст объемом от1 до 3-х страниц, очень короткий документ научного стиля – это __________ </w:t>
      </w:r>
      <w:r w:rsidRPr="005103B8">
        <w:rPr>
          <w:b/>
          <w:sz w:val="24"/>
          <w:szCs w:val="24"/>
          <w:lang w:eastAsia="en-US"/>
        </w:rPr>
        <w:t>(тезисы)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4761CD0E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86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Знание особой формы, в котором отражена система свойств объекта, является ___________ </w:t>
      </w:r>
      <w:r w:rsidRPr="005103B8">
        <w:rPr>
          <w:b/>
          <w:sz w:val="24"/>
          <w:szCs w:val="24"/>
          <w:lang w:eastAsia="en-US"/>
        </w:rPr>
        <w:t>(понятием)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0E04646F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86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Носитель предметно-практической деятельности и познания (индивид или социальная группа); источник активности, направленной на объект – это  _________</w:t>
      </w:r>
      <w:r w:rsidRPr="005103B8">
        <w:rPr>
          <w:b/>
          <w:sz w:val="24"/>
          <w:szCs w:val="24"/>
          <w:lang w:eastAsia="en-US"/>
        </w:rPr>
        <w:t>_(субъект).</w:t>
      </w:r>
    </w:p>
    <w:p w14:paraId="598DC1B3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86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Мыслительная операция, лежащая в основе суждений о сходстве или различии объектов, один из теоретических методов-операций, присущий любой, в то числе – научной  деятельности – это __________</w:t>
      </w:r>
      <w:r w:rsidRPr="005103B8">
        <w:rPr>
          <w:b/>
          <w:sz w:val="24"/>
          <w:szCs w:val="24"/>
          <w:lang w:eastAsia="en-US"/>
        </w:rPr>
        <w:t>_(сравнение)</w:t>
      </w:r>
    </w:p>
    <w:p w14:paraId="2E4CE5E4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Умственный процесс приобретения знаний называется ____________</w:t>
      </w:r>
      <w:r w:rsidRPr="005103B8">
        <w:rPr>
          <w:b/>
          <w:sz w:val="24"/>
          <w:szCs w:val="24"/>
          <w:lang w:eastAsia="en-US"/>
        </w:rPr>
        <w:t>(познанием).</w:t>
      </w:r>
    </w:p>
    <w:p w14:paraId="571C2AF4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09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По группам предметных областей выделяются математические, естественные, гуманитарные и технические _________</w:t>
      </w:r>
      <w:r w:rsidRPr="005103B8">
        <w:rPr>
          <w:b/>
          <w:sz w:val="24"/>
          <w:szCs w:val="24"/>
          <w:lang w:eastAsia="en-US"/>
        </w:rPr>
        <w:t xml:space="preserve"> (знания).</w:t>
      </w:r>
    </w:p>
    <w:p w14:paraId="6EA8A549" w14:textId="77777777" w:rsidR="005103B8" w:rsidRPr="005103B8" w:rsidRDefault="005103B8" w:rsidP="005103B8">
      <w:pPr>
        <w:tabs>
          <w:tab w:val="left" w:pos="567"/>
          <w:tab w:val="left" w:pos="1276"/>
        </w:tabs>
        <w:spacing w:after="160" w:line="240" w:lineRule="auto"/>
        <w:ind w:left="709"/>
        <w:contextualSpacing/>
        <w:jc w:val="left"/>
        <w:rPr>
          <w:bCs w:val="0"/>
          <w:sz w:val="24"/>
          <w:szCs w:val="24"/>
          <w:lang w:eastAsia="en-US"/>
        </w:rPr>
      </w:pPr>
    </w:p>
    <w:p w14:paraId="56D9C8C5" w14:textId="77777777" w:rsidR="005103B8" w:rsidRPr="005103B8" w:rsidRDefault="005103B8" w:rsidP="005103B8">
      <w:pPr>
        <w:tabs>
          <w:tab w:val="left" w:pos="708"/>
          <w:tab w:val="center" w:pos="4677"/>
          <w:tab w:val="right" w:pos="9355"/>
        </w:tabs>
        <w:spacing w:line="240" w:lineRule="auto"/>
        <w:ind w:firstLine="567"/>
        <w:rPr>
          <w:rFonts w:eastAsia="Times New Roman"/>
          <w:b/>
          <w:bCs w:val="0"/>
          <w:sz w:val="24"/>
          <w:szCs w:val="24"/>
        </w:rPr>
      </w:pPr>
      <w:r w:rsidRPr="005103B8">
        <w:rPr>
          <w:rFonts w:eastAsia="Times New Roman"/>
          <w:b/>
          <w:bCs w:val="0"/>
          <w:sz w:val="24"/>
          <w:szCs w:val="24"/>
        </w:rPr>
        <w:t>Средне-сложные  (2 уровень)</w:t>
      </w:r>
    </w:p>
    <w:p w14:paraId="7BF81317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09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Вид речевого сообщения по способу выражения мыслей, который вызывается необходимостью определить позицию говорящего или пишущего – это _________</w:t>
      </w:r>
      <w:r w:rsidRPr="005103B8">
        <w:rPr>
          <w:b/>
          <w:sz w:val="24"/>
          <w:szCs w:val="24"/>
          <w:lang w:eastAsia="en-US"/>
        </w:rPr>
        <w:t>(аргументация)</w:t>
      </w:r>
    </w:p>
    <w:p w14:paraId="77015E46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09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Логический метод расчленения целого на отдельные элементы с рассмотрением каждого из них в отдельности  – это ___________(</w:t>
      </w:r>
      <w:r w:rsidRPr="005103B8">
        <w:rPr>
          <w:b/>
          <w:sz w:val="24"/>
          <w:szCs w:val="24"/>
          <w:lang w:eastAsia="en-US"/>
        </w:rPr>
        <w:t>анализ)</w:t>
      </w:r>
    </w:p>
    <w:p w14:paraId="0A8AACA1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Учение о структуре, логической организации, методах и средствах деятельности – это ______ </w:t>
      </w:r>
      <w:r w:rsidRPr="005103B8">
        <w:rPr>
          <w:b/>
          <w:sz w:val="24"/>
          <w:szCs w:val="24"/>
          <w:lang w:eastAsia="en-US"/>
        </w:rPr>
        <w:t>(методология)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050D4015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Объединение познанных в результате анализа элементов в единое целое называется _______________(</w:t>
      </w:r>
      <w:r w:rsidRPr="005103B8">
        <w:rPr>
          <w:b/>
          <w:sz w:val="24"/>
          <w:szCs w:val="24"/>
          <w:lang w:eastAsia="en-US"/>
        </w:rPr>
        <w:t>синтезом)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686023D1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Процесс мысленного перехода от единичного к общему, от менее общего к более общему  называется ___________ </w:t>
      </w:r>
      <w:r w:rsidRPr="005103B8">
        <w:rPr>
          <w:b/>
          <w:sz w:val="24"/>
          <w:szCs w:val="24"/>
          <w:lang w:eastAsia="en-US"/>
        </w:rPr>
        <w:t>(индукцией)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4B4AFFFD" w14:textId="77777777" w:rsidR="005103B8" w:rsidRPr="005103B8" w:rsidRDefault="005103B8" w:rsidP="005103B8">
      <w:pPr>
        <w:numPr>
          <w:ilvl w:val="0"/>
          <w:numId w:val="16"/>
        </w:numPr>
        <w:spacing w:after="160" w:line="259" w:lineRule="auto"/>
        <w:ind w:left="0" w:firstLine="709"/>
        <w:contextualSpacing/>
        <w:jc w:val="left"/>
        <w:rPr>
          <w:bCs w:val="0"/>
          <w:spacing w:val="-2"/>
          <w:sz w:val="24"/>
          <w:szCs w:val="24"/>
          <w:lang w:eastAsia="en-US"/>
        </w:rPr>
      </w:pPr>
      <w:r w:rsidRPr="005103B8">
        <w:rPr>
          <w:bCs w:val="0"/>
          <w:spacing w:val="-2"/>
          <w:sz w:val="24"/>
          <w:szCs w:val="24"/>
          <w:lang w:eastAsia="en-US"/>
        </w:rPr>
        <w:t xml:space="preserve">Особая форма значения, в которой отражена система свойств объекта - это_______________ </w:t>
      </w:r>
      <w:r w:rsidRPr="005103B8">
        <w:rPr>
          <w:b/>
          <w:bCs w:val="0"/>
          <w:spacing w:val="-2"/>
          <w:sz w:val="24"/>
          <w:szCs w:val="24"/>
          <w:lang w:eastAsia="en-US"/>
        </w:rPr>
        <w:t>(понятие)</w:t>
      </w:r>
    </w:p>
    <w:p w14:paraId="174B5871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Решение каждой из перечисленных во введении научного исследования задач должно быть определенным образом отражено  в _____________  (</w:t>
      </w:r>
      <w:r w:rsidRPr="005103B8">
        <w:rPr>
          <w:b/>
          <w:sz w:val="24"/>
          <w:szCs w:val="24"/>
          <w:lang w:eastAsia="en-US"/>
        </w:rPr>
        <w:t>заключении)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408C9E20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Редкое применение инструментального эксперимента, свободная интерпретация разнообразного фактического материала, научная интуиция –. это некоторые характерные черты ___________ ______________ </w:t>
      </w:r>
      <w:r w:rsidRPr="005103B8">
        <w:rPr>
          <w:b/>
          <w:sz w:val="24"/>
          <w:szCs w:val="24"/>
          <w:lang w:eastAsia="en-US"/>
        </w:rPr>
        <w:t>(лингвистических методов)</w:t>
      </w:r>
    </w:p>
    <w:p w14:paraId="6D9AF881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Познание включает в себя </w:t>
      </w:r>
      <w:r w:rsidRPr="005103B8">
        <w:rPr>
          <w:bCs w:val="0"/>
          <w:iCs/>
          <w:sz w:val="24"/>
          <w:szCs w:val="24"/>
          <w:lang w:eastAsia="en-US"/>
        </w:rPr>
        <w:t>два уровня</w:t>
      </w:r>
      <w:r w:rsidRPr="005103B8">
        <w:rPr>
          <w:bCs w:val="0"/>
          <w:sz w:val="24"/>
          <w:szCs w:val="24"/>
          <w:lang w:eastAsia="en-US"/>
        </w:rPr>
        <w:t>: _____________ и _____________</w:t>
      </w:r>
      <w:r w:rsidRPr="005103B8">
        <w:rPr>
          <w:b/>
          <w:sz w:val="24"/>
          <w:szCs w:val="24"/>
          <w:lang w:eastAsia="en-US"/>
        </w:rPr>
        <w:t>(чувственное; рациональное)</w:t>
      </w:r>
    </w:p>
    <w:p w14:paraId="6D3C669F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993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Лаконизм,   точность словоупотребления и логичность характеризуют стиль _____________(</w:t>
      </w:r>
      <w:r w:rsidRPr="005103B8">
        <w:rPr>
          <w:b/>
          <w:sz w:val="24"/>
          <w:szCs w:val="24"/>
          <w:lang w:eastAsia="en-US"/>
        </w:rPr>
        <w:t>науки)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4139C20B" w14:textId="77777777" w:rsidR="005103B8" w:rsidRPr="005103B8" w:rsidRDefault="005103B8" w:rsidP="005103B8">
      <w:pPr>
        <w:spacing w:line="240" w:lineRule="auto"/>
        <w:ind w:left="801"/>
        <w:rPr>
          <w:rFonts w:eastAsia="Times New Roman"/>
          <w:b/>
          <w:bCs w:val="0"/>
          <w:sz w:val="24"/>
          <w:szCs w:val="24"/>
        </w:rPr>
      </w:pPr>
      <w:r w:rsidRPr="005103B8">
        <w:rPr>
          <w:rFonts w:eastAsia="Times New Roman"/>
          <w:b/>
          <w:bCs w:val="0"/>
          <w:sz w:val="24"/>
          <w:szCs w:val="24"/>
        </w:rPr>
        <w:t>Сложные  (3 уровень)</w:t>
      </w:r>
    </w:p>
    <w:p w14:paraId="5FD60992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lastRenderedPageBreak/>
        <w:t>Существенные стороны, признаки явлений, которые закрепляются в определениях (дефинициях)  фиксирует ___________(</w:t>
      </w:r>
      <w:r w:rsidRPr="005103B8">
        <w:rPr>
          <w:b/>
          <w:sz w:val="24"/>
          <w:szCs w:val="24"/>
          <w:lang w:eastAsia="en-US"/>
        </w:rPr>
        <w:t>термин)</w:t>
      </w:r>
    </w:p>
    <w:p w14:paraId="3139FD42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09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Сочинение небольшого объема по какому-либо вопросу, написанное в свободной, индивидуально-авторской манере изложения –. это _________(</w:t>
      </w:r>
      <w:r w:rsidRPr="005103B8">
        <w:rPr>
          <w:b/>
          <w:sz w:val="24"/>
          <w:szCs w:val="24"/>
          <w:lang w:eastAsia="en-US"/>
        </w:rPr>
        <w:t>эссе)</w:t>
      </w:r>
    </w:p>
    <w:p w14:paraId="18B590F0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09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Теоретическое и практическое значение темы исследования, даются оценка и выводы по проанализированному научному материалу раскрываются в _____________(</w:t>
      </w:r>
      <w:r w:rsidRPr="005103B8">
        <w:rPr>
          <w:b/>
          <w:sz w:val="24"/>
          <w:szCs w:val="24"/>
          <w:lang w:eastAsia="en-US"/>
        </w:rPr>
        <w:t>заключении)</w:t>
      </w:r>
    </w:p>
    <w:p w14:paraId="0886175D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993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Метод разделения объекта на составные части с целью их самостоятельного изучения – это _________(</w:t>
      </w:r>
      <w:r w:rsidRPr="005103B8">
        <w:rPr>
          <w:b/>
          <w:sz w:val="24"/>
          <w:szCs w:val="24"/>
          <w:lang w:eastAsia="en-US"/>
        </w:rPr>
        <w:t>анализ)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1B3B0BE7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276"/>
        </w:tabs>
        <w:spacing w:after="160" w:line="240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Форма письменных научных коммуникаций, которая является самой распространенной формой литературной продукции исследователя или команды исследователей, – это научная ________________</w:t>
      </w:r>
      <w:r w:rsidRPr="005103B8">
        <w:rPr>
          <w:b/>
          <w:sz w:val="24"/>
          <w:szCs w:val="24"/>
          <w:lang w:eastAsia="en-US"/>
        </w:rPr>
        <w:t>(статья)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43444A79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59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Обработку материала, собранного для научного исследования, целесообразно начать с составления сводных ___________(</w:t>
      </w:r>
      <w:r w:rsidRPr="005103B8">
        <w:rPr>
          <w:b/>
          <w:sz w:val="24"/>
          <w:szCs w:val="24"/>
          <w:lang w:eastAsia="en-US"/>
        </w:rPr>
        <w:t>таблиц)</w:t>
      </w:r>
      <w:r w:rsidRPr="005103B8">
        <w:rPr>
          <w:bCs w:val="0"/>
          <w:sz w:val="24"/>
          <w:szCs w:val="24"/>
          <w:lang w:eastAsia="en-US"/>
        </w:rPr>
        <w:t xml:space="preserve">  </w:t>
      </w:r>
    </w:p>
    <w:p w14:paraId="2DE9EE95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59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Общий свод правил, алгоритм, приемы изучения чего-то, способ или путь теоретического исследования – это ________________</w:t>
      </w:r>
      <w:r w:rsidRPr="005103B8">
        <w:rPr>
          <w:b/>
          <w:sz w:val="24"/>
          <w:szCs w:val="24"/>
          <w:lang w:eastAsia="en-US"/>
        </w:rPr>
        <w:t>(методика)</w:t>
      </w:r>
      <w:r w:rsidRPr="005103B8">
        <w:rPr>
          <w:bCs w:val="0"/>
          <w:sz w:val="24"/>
          <w:szCs w:val="24"/>
          <w:lang w:eastAsia="en-US"/>
        </w:rPr>
        <w:t>.</w:t>
      </w:r>
    </w:p>
    <w:p w14:paraId="02728FD1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40" w:lineRule="auto"/>
        <w:ind w:left="0" w:firstLine="709"/>
        <w:contextualSpacing/>
        <w:jc w:val="left"/>
        <w:rPr>
          <w:b/>
          <w:sz w:val="24"/>
          <w:szCs w:val="24"/>
          <w:lang w:eastAsia="en-US"/>
        </w:rPr>
      </w:pPr>
      <w:r w:rsidRPr="005103B8">
        <w:rPr>
          <w:bCs w:val="0"/>
          <w:spacing w:val="-2"/>
          <w:sz w:val="24"/>
          <w:szCs w:val="24"/>
          <w:lang w:eastAsia="en-US"/>
        </w:rPr>
        <w:t>Высшая форма активного отражения объективной  реальности; целенаправленное, опосредствованное и обобщенное  познание существенных связей и отношение предметов и явлений - это __________</w:t>
      </w:r>
      <w:r w:rsidRPr="005103B8">
        <w:rPr>
          <w:b/>
          <w:spacing w:val="-2"/>
          <w:sz w:val="24"/>
          <w:szCs w:val="24"/>
          <w:lang w:eastAsia="en-US"/>
        </w:rPr>
        <w:t>_(</w:t>
      </w:r>
      <w:r w:rsidRPr="005103B8">
        <w:rPr>
          <w:b/>
          <w:sz w:val="24"/>
          <w:szCs w:val="24"/>
          <w:lang w:eastAsia="en-US"/>
        </w:rPr>
        <w:t>понятие)</w:t>
      </w:r>
    </w:p>
    <w:p w14:paraId="0003F58F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59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Носитель предметно-практической деятельности и познания, источник активности, направленный на объект – это _______________ </w:t>
      </w:r>
      <w:r w:rsidRPr="005103B8">
        <w:rPr>
          <w:b/>
          <w:bCs w:val="0"/>
          <w:sz w:val="24"/>
          <w:szCs w:val="24"/>
          <w:lang w:eastAsia="en-US"/>
        </w:rPr>
        <w:t>(субъект)</w:t>
      </w:r>
    </w:p>
    <w:p w14:paraId="32F01E02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59" w:lineRule="auto"/>
        <w:ind w:left="0" w:firstLine="709"/>
        <w:contextualSpacing/>
        <w:jc w:val="left"/>
        <w:rPr>
          <w:b/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Одна из мыслительных операций, лежащая в основе суждений в сходстве или различии объектов носит название _______________ </w:t>
      </w:r>
      <w:r w:rsidRPr="005103B8">
        <w:rPr>
          <w:b/>
          <w:bCs w:val="0"/>
          <w:sz w:val="24"/>
          <w:szCs w:val="24"/>
          <w:lang w:eastAsia="en-US"/>
        </w:rPr>
        <w:t>(сравнение)</w:t>
      </w:r>
    </w:p>
    <w:p w14:paraId="40BBFFE6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59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Способность человека к осуществлению процесса познания и к эффективному решению проблем носит название _______________ </w:t>
      </w:r>
      <w:r w:rsidRPr="005103B8">
        <w:rPr>
          <w:b/>
          <w:bCs w:val="0"/>
          <w:sz w:val="24"/>
          <w:szCs w:val="24"/>
          <w:lang w:eastAsia="en-US"/>
        </w:rPr>
        <w:t>(интеллект)</w:t>
      </w:r>
    </w:p>
    <w:p w14:paraId="0754E70F" w14:textId="77777777" w:rsidR="005103B8" w:rsidRPr="005103B8" w:rsidRDefault="005103B8" w:rsidP="005103B8">
      <w:pPr>
        <w:numPr>
          <w:ilvl w:val="0"/>
          <w:numId w:val="16"/>
        </w:numPr>
        <w:tabs>
          <w:tab w:val="left" w:pos="567"/>
          <w:tab w:val="left" w:pos="1134"/>
          <w:tab w:val="left" w:pos="1276"/>
        </w:tabs>
        <w:spacing w:after="160" w:line="259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Метод научного познания является восхождение от конкретного к абстрактному и от абстрактного к конкретному (Г. Гегель). Так определяется _______________ </w:t>
      </w:r>
      <w:r w:rsidRPr="005103B8">
        <w:rPr>
          <w:b/>
          <w:bCs w:val="0"/>
          <w:sz w:val="24"/>
          <w:szCs w:val="24"/>
          <w:lang w:eastAsia="en-US"/>
        </w:rPr>
        <w:t>(диалектика)</w:t>
      </w:r>
    </w:p>
    <w:p w14:paraId="5F30EF62" w14:textId="77777777" w:rsidR="005103B8" w:rsidRPr="005103B8" w:rsidRDefault="005103B8" w:rsidP="005103B8">
      <w:pPr>
        <w:numPr>
          <w:ilvl w:val="0"/>
          <w:numId w:val="17"/>
        </w:numPr>
        <w:tabs>
          <w:tab w:val="left" w:pos="567"/>
          <w:tab w:val="left" w:pos="1134"/>
          <w:tab w:val="left" w:pos="1276"/>
        </w:tabs>
        <w:spacing w:after="160" w:line="259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pacing w:val="-2"/>
          <w:sz w:val="24"/>
          <w:szCs w:val="24"/>
          <w:lang w:eastAsia="en-US"/>
        </w:rPr>
        <w:t>Без мышления не может быть языка и мышление без языка невозможно. Таким образом, язык и мышление образуют _____________(</w:t>
      </w:r>
      <w:r w:rsidRPr="005103B8">
        <w:rPr>
          <w:b/>
          <w:spacing w:val="-2"/>
          <w:sz w:val="24"/>
          <w:szCs w:val="24"/>
          <w:lang w:eastAsia="en-US"/>
        </w:rPr>
        <w:t>единство)</w:t>
      </w:r>
    </w:p>
    <w:p w14:paraId="735C60A2" w14:textId="77777777" w:rsidR="005103B8" w:rsidRPr="005103B8" w:rsidRDefault="005103B8" w:rsidP="005103B8">
      <w:pPr>
        <w:numPr>
          <w:ilvl w:val="0"/>
          <w:numId w:val="17"/>
        </w:numPr>
        <w:tabs>
          <w:tab w:val="left" w:pos="567"/>
          <w:tab w:val="left" w:pos="1134"/>
          <w:tab w:val="left" w:pos="1276"/>
        </w:tabs>
        <w:spacing w:after="160" w:line="259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Достоверность и доказанность являются отличительными признаками научной  теории от ____________(</w:t>
      </w:r>
      <w:r w:rsidRPr="005103B8">
        <w:rPr>
          <w:b/>
          <w:sz w:val="24"/>
          <w:szCs w:val="24"/>
          <w:lang w:eastAsia="en-US"/>
        </w:rPr>
        <w:t>гипотезы)</w:t>
      </w:r>
    </w:p>
    <w:p w14:paraId="39F4257B" w14:textId="77777777" w:rsidR="005103B8" w:rsidRPr="005103B8" w:rsidRDefault="005103B8" w:rsidP="005103B8">
      <w:pPr>
        <w:numPr>
          <w:ilvl w:val="0"/>
          <w:numId w:val="17"/>
        </w:numPr>
        <w:tabs>
          <w:tab w:val="left" w:pos="567"/>
          <w:tab w:val="left" w:pos="1276"/>
        </w:tabs>
        <w:spacing w:after="160" w:line="259" w:lineRule="auto"/>
        <w:ind w:left="0" w:firstLine="709"/>
        <w:contextualSpacing/>
        <w:jc w:val="left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Лингвистика всегда будет наукой о языке в человеке и о человеке в языке. Основным принципом современной отечественной лингвистики является принцип _____________</w:t>
      </w:r>
      <w:r w:rsidRPr="005103B8">
        <w:rPr>
          <w:b/>
          <w:sz w:val="24"/>
          <w:szCs w:val="24"/>
          <w:lang w:eastAsia="en-US"/>
        </w:rPr>
        <w:t>(антропоцентризма)</w:t>
      </w:r>
      <w:r w:rsidRPr="005103B8">
        <w:rPr>
          <w:bCs w:val="0"/>
          <w:sz w:val="24"/>
          <w:szCs w:val="24"/>
          <w:lang w:eastAsia="en-US"/>
        </w:rPr>
        <w:t xml:space="preserve">.  </w:t>
      </w:r>
    </w:p>
    <w:p w14:paraId="664EB89F" w14:textId="77777777" w:rsidR="005103B8" w:rsidRPr="005103B8" w:rsidRDefault="005103B8" w:rsidP="005103B8">
      <w:pPr>
        <w:spacing w:after="160" w:line="259" w:lineRule="auto"/>
        <w:jc w:val="left"/>
        <w:rPr>
          <w:b/>
          <w:bCs w:val="0"/>
          <w:szCs w:val="28"/>
          <w:lang w:eastAsia="en-US"/>
        </w:rPr>
      </w:pPr>
    </w:p>
    <w:p w14:paraId="750D9CE7" w14:textId="77777777" w:rsidR="005103B8" w:rsidRPr="005103B8" w:rsidRDefault="005103B8" w:rsidP="005103B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5103B8">
        <w:rPr>
          <w:b/>
          <w:bCs w:val="0"/>
          <w:szCs w:val="28"/>
          <w:lang w:eastAsia="en-US"/>
        </w:rPr>
        <w:t>Карта учета тестовых заданий (вариант 1)</w:t>
      </w:r>
    </w:p>
    <w:p w14:paraId="26492E66" w14:textId="77777777" w:rsidR="005103B8" w:rsidRPr="005103B8" w:rsidRDefault="005103B8" w:rsidP="005103B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tbl>
      <w:tblPr>
        <w:tblStyle w:val="af7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5"/>
        <w:gridCol w:w="2159"/>
        <w:gridCol w:w="2655"/>
        <w:gridCol w:w="2332"/>
        <w:gridCol w:w="1046"/>
      </w:tblGrid>
      <w:tr w:rsidR="005103B8" w:rsidRPr="005103B8" w14:paraId="0D0B6513" w14:textId="77777777" w:rsidTr="001034F5">
        <w:trPr>
          <w:trHeight w:val="155"/>
        </w:trPr>
        <w:tc>
          <w:tcPr>
            <w:tcW w:w="2015" w:type="dxa"/>
          </w:tcPr>
          <w:p w14:paraId="6085C8DB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Компетенция</w:t>
            </w:r>
          </w:p>
        </w:tc>
        <w:tc>
          <w:tcPr>
            <w:tcW w:w="8192" w:type="dxa"/>
            <w:gridSpan w:val="4"/>
          </w:tcPr>
          <w:p w14:paraId="0777768B" w14:textId="77777777" w:rsidR="005103B8" w:rsidRPr="005103B8" w:rsidRDefault="005103B8" w:rsidP="005103B8">
            <w:pPr>
              <w:spacing w:after="160" w:line="259" w:lineRule="auto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УК-3. </w:t>
            </w: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5103B8" w:rsidRPr="005103B8" w14:paraId="0FB7FF09" w14:textId="77777777" w:rsidTr="001034F5">
        <w:trPr>
          <w:trHeight w:val="155"/>
        </w:trPr>
        <w:tc>
          <w:tcPr>
            <w:tcW w:w="2015" w:type="dxa"/>
          </w:tcPr>
          <w:p w14:paraId="093154A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Индикатор</w:t>
            </w:r>
          </w:p>
        </w:tc>
        <w:tc>
          <w:tcPr>
            <w:tcW w:w="8192" w:type="dxa"/>
            <w:gridSpan w:val="4"/>
          </w:tcPr>
          <w:p w14:paraId="448A7BB1" w14:textId="77777777" w:rsidR="005103B8" w:rsidRPr="005103B8" w:rsidRDefault="005103B8" w:rsidP="005103B8">
            <w:pPr>
              <w:spacing w:after="160" w:line="259" w:lineRule="auto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bCs w:val="0"/>
                <w:color w:val="000000"/>
                <w:sz w:val="24"/>
                <w:szCs w:val="24"/>
              </w:rPr>
              <w:t>УК-3.1</w:t>
            </w:r>
            <w:r w:rsidRPr="005103B8">
              <w:rPr>
                <w:b/>
                <w:bCs w:val="0"/>
                <w:color w:val="000000"/>
                <w:sz w:val="24"/>
                <w:szCs w:val="24"/>
              </w:rPr>
              <w:t xml:space="preserve"> </w:t>
            </w: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Планирует командную работу, распределяет поручения и делегирует полномочия членам команды; организует обсуждение разных идей и мнений; предвидит результаты (последствия) как личных, так и коллективных действий и берет ответственность за них</w:t>
            </w:r>
          </w:p>
        </w:tc>
      </w:tr>
      <w:tr w:rsidR="005103B8" w:rsidRPr="005103B8" w14:paraId="562E4BB5" w14:textId="77777777" w:rsidTr="001034F5">
        <w:trPr>
          <w:trHeight w:val="155"/>
        </w:trPr>
        <w:tc>
          <w:tcPr>
            <w:tcW w:w="2015" w:type="dxa"/>
          </w:tcPr>
          <w:p w14:paraId="20BFA58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Дисциплина</w:t>
            </w:r>
          </w:p>
        </w:tc>
        <w:tc>
          <w:tcPr>
            <w:tcW w:w="8192" w:type="dxa"/>
            <w:gridSpan w:val="4"/>
          </w:tcPr>
          <w:p w14:paraId="733F15A5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Методология научных исследований</w:t>
            </w:r>
          </w:p>
        </w:tc>
      </w:tr>
      <w:tr w:rsidR="005103B8" w:rsidRPr="005103B8" w14:paraId="4DB282E6" w14:textId="77777777" w:rsidTr="001034F5">
        <w:trPr>
          <w:trHeight w:val="155"/>
        </w:trPr>
        <w:tc>
          <w:tcPr>
            <w:tcW w:w="2015" w:type="dxa"/>
            <w:vMerge w:val="restart"/>
          </w:tcPr>
          <w:p w14:paraId="491B46D4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6791852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Уровень освоения</w:t>
            </w:r>
          </w:p>
        </w:tc>
        <w:tc>
          <w:tcPr>
            <w:tcW w:w="7146" w:type="dxa"/>
            <w:gridSpan w:val="3"/>
          </w:tcPr>
          <w:p w14:paraId="5EA6CB71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Тестовые задания</w:t>
            </w:r>
          </w:p>
        </w:tc>
        <w:tc>
          <w:tcPr>
            <w:tcW w:w="1046" w:type="dxa"/>
            <w:vMerge w:val="restart"/>
          </w:tcPr>
          <w:p w14:paraId="3FD79D18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Итого</w:t>
            </w:r>
          </w:p>
        </w:tc>
      </w:tr>
      <w:tr w:rsidR="005103B8" w:rsidRPr="005103B8" w14:paraId="5FACF939" w14:textId="77777777" w:rsidTr="001034F5">
        <w:trPr>
          <w:trHeight w:val="155"/>
        </w:trPr>
        <w:tc>
          <w:tcPr>
            <w:tcW w:w="2015" w:type="dxa"/>
            <w:vMerge/>
          </w:tcPr>
          <w:p w14:paraId="5454A1F2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4814" w:type="dxa"/>
            <w:gridSpan w:val="2"/>
          </w:tcPr>
          <w:p w14:paraId="4DD5AC70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Закрытого типа</w:t>
            </w:r>
          </w:p>
        </w:tc>
        <w:tc>
          <w:tcPr>
            <w:tcW w:w="2332" w:type="dxa"/>
          </w:tcPr>
          <w:p w14:paraId="19451144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Открытого типа</w:t>
            </w:r>
          </w:p>
        </w:tc>
        <w:tc>
          <w:tcPr>
            <w:tcW w:w="1046" w:type="dxa"/>
            <w:vMerge/>
          </w:tcPr>
          <w:p w14:paraId="09B4299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5103B8" w:rsidRPr="005103B8" w14:paraId="08130473" w14:textId="77777777" w:rsidTr="001034F5">
        <w:trPr>
          <w:trHeight w:val="155"/>
        </w:trPr>
        <w:tc>
          <w:tcPr>
            <w:tcW w:w="2015" w:type="dxa"/>
            <w:vMerge/>
          </w:tcPr>
          <w:p w14:paraId="09E1D85A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2159" w:type="dxa"/>
          </w:tcPr>
          <w:p w14:paraId="3835A39A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Альтернативный выбор</w:t>
            </w:r>
          </w:p>
        </w:tc>
        <w:tc>
          <w:tcPr>
            <w:tcW w:w="2655" w:type="dxa"/>
          </w:tcPr>
          <w:p w14:paraId="7CD2198B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Установление соответствия/ последовательности</w:t>
            </w:r>
          </w:p>
        </w:tc>
        <w:tc>
          <w:tcPr>
            <w:tcW w:w="2332" w:type="dxa"/>
          </w:tcPr>
          <w:p w14:paraId="232AD818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DB0C817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На дополнение</w:t>
            </w:r>
          </w:p>
        </w:tc>
        <w:tc>
          <w:tcPr>
            <w:tcW w:w="1046" w:type="dxa"/>
            <w:vMerge/>
          </w:tcPr>
          <w:p w14:paraId="41F8FD1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</w:tc>
      </w:tr>
      <w:tr w:rsidR="005103B8" w:rsidRPr="005103B8" w14:paraId="1601055C" w14:textId="77777777" w:rsidTr="001034F5">
        <w:tc>
          <w:tcPr>
            <w:tcW w:w="2015" w:type="dxa"/>
          </w:tcPr>
          <w:p w14:paraId="5C9E6B1E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1.1.1      (20%)</w:t>
            </w:r>
          </w:p>
        </w:tc>
        <w:tc>
          <w:tcPr>
            <w:tcW w:w="2159" w:type="dxa"/>
          </w:tcPr>
          <w:p w14:paraId="448058B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5</w:t>
            </w:r>
          </w:p>
        </w:tc>
        <w:tc>
          <w:tcPr>
            <w:tcW w:w="2655" w:type="dxa"/>
          </w:tcPr>
          <w:p w14:paraId="0AD7E66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14:paraId="17AFD92A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502AD382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14</w:t>
            </w:r>
          </w:p>
        </w:tc>
      </w:tr>
      <w:tr w:rsidR="005103B8" w:rsidRPr="005103B8" w14:paraId="3D9B890F" w14:textId="77777777" w:rsidTr="001034F5">
        <w:tc>
          <w:tcPr>
            <w:tcW w:w="2015" w:type="dxa"/>
          </w:tcPr>
          <w:p w14:paraId="403759D0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1.1.2      (70%)</w:t>
            </w:r>
          </w:p>
        </w:tc>
        <w:tc>
          <w:tcPr>
            <w:tcW w:w="2159" w:type="dxa"/>
          </w:tcPr>
          <w:p w14:paraId="267D4DAA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17</w:t>
            </w:r>
          </w:p>
        </w:tc>
        <w:tc>
          <w:tcPr>
            <w:tcW w:w="2655" w:type="dxa"/>
          </w:tcPr>
          <w:p w14:paraId="30194914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14:paraId="5515415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24</w:t>
            </w:r>
          </w:p>
        </w:tc>
        <w:tc>
          <w:tcPr>
            <w:tcW w:w="1046" w:type="dxa"/>
          </w:tcPr>
          <w:p w14:paraId="2B78352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48</w:t>
            </w:r>
          </w:p>
        </w:tc>
      </w:tr>
      <w:tr w:rsidR="005103B8" w:rsidRPr="005103B8" w14:paraId="68EC0909" w14:textId="77777777" w:rsidTr="001034F5">
        <w:tc>
          <w:tcPr>
            <w:tcW w:w="2015" w:type="dxa"/>
          </w:tcPr>
          <w:p w14:paraId="12E5DC4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1.1.3      (10%)</w:t>
            </w:r>
          </w:p>
        </w:tc>
        <w:tc>
          <w:tcPr>
            <w:tcW w:w="2159" w:type="dxa"/>
          </w:tcPr>
          <w:p w14:paraId="173FF20D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3</w:t>
            </w:r>
          </w:p>
        </w:tc>
        <w:tc>
          <w:tcPr>
            <w:tcW w:w="2655" w:type="dxa"/>
          </w:tcPr>
          <w:p w14:paraId="0B358BEE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14:paraId="2045ED93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4</w:t>
            </w:r>
          </w:p>
        </w:tc>
        <w:tc>
          <w:tcPr>
            <w:tcW w:w="1046" w:type="dxa"/>
          </w:tcPr>
          <w:p w14:paraId="35B7D826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8</w:t>
            </w:r>
          </w:p>
        </w:tc>
      </w:tr>
      <w:tr w:rsidR="005103B8" w:rsidRPr="005103B8" w14:paraId="2C675E5A" w14:textId="77777777" w:rsidTr="001034F5">
        <w:tc>
          <w:tcPr>
            <w:tcW w:w="2015" w:type="dxa"/>
          </w:tcPr>
          <w:p w14:paraId="4223994D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Итого:</w:t>
            </w:r>
          </w:p>
        </w:tc>
        <w:tc>
          <w:tcPr>
            <w:tcW w:w="2159" w:type="dxa"/>
          </w:tcPr>
          <w:p w14:paraId="6ABD028D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25 шт.</w:t>
            </w:r>
          </w:p>
        </w:tc>
        <w:tc>
          <w:tcPr>
            <w:tcW w:w="2655" w:type="dxa"/>
          </w:tcPr>
          <w:p w14:paraId="7017C46B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10 шт.</w:t>
            </w:r>
          </w:p>
        </w:tc>
        <w:tc>
          <w:tcPr>
            <w:tcW w:w="2332" w:type="dxa"/>
          </w:tcPr>
          <w:p w14:paraId="5AD73DF9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35 шт.</w:t>
            </w:r>
          </w:p>
        </w:tc>
        <w:tc>
          <w:tcPr>
            <w:tcW w:w="1046" w:type="dxa"/>
          </w:tcPr>
          <w:p w14:paraId="0E71521A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70 шт.</w:t>
            </w:r>
          </w:p>
        </w:tc>
      </w:tr>
    </w:tbl>
    <w:p w14:paraId="149B714C" w14:textId="77777777" w:rsidR="005103B8" w:rsidRPr="005103B8" w:rsidRDefault="005103B8" w:rsidP="005103B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2A5638D8" w14:textId="77777777" w:rsidR="005103B8" w:rsidRPr="005103B8" w:rsidRDefault="005103B8" w:rsidP="005103B8">
      <w:pPr>
        <w:spacing w:after="160" w:line="259" w:lineRule="auto"/>
        <w:jc w:val="center"/>
        <w:rPr>
          <w:bCs w:val="0"/>
          <w:szCs w:val="28"/>
          <w:lang w:eastAsia="en-US"/>
        </w:rPr>
      </w:pPr>
    </w:p>
    <w:p w14:paraId="48CF6DD7" w14:textId="77777777" w:rsidR="005103B8" w:rsidRPr="005103B8" w:rsidRDefault="005103B8" w:rsidP="005103B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5103B8">
        <w:rPr>
          <w:b/>
          <w:bCs w:val="0"/>
          <w:szCs w:val="28"/>
          <w:lang w:eastAsia="en-US"/>
        </w:rPr>
        <w:t>Карта учета тестовых заданий (вариант 2)</w:t>
      </w:r>
    </w:p>
    <w:tbl>
      <w:tblPr>
        <w:tblStyle w:val="af7"/>
        <w:tblW w:w="103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31"/>
        <w:gridCol w:w="3261"/>
        <w:gridCol w:w="2409"/>
        <w:gridCol w:w="3119"/>
      </w:tblGrid>
      <w:tr w:rsidR="005103B8" w:rsidRPr="005103B8" w14:paraId="22F5A7DF" w14:textId="77777777" w:rsidTr="001034F5">
        <w:trPr>
          <w:trHeight w:val="155"/>
        </w:trPr>
        <w:tc>
          <w:tcPr>
            <w:tcW w:w="1531" w:type="dxa"/>
          </w:tcPr>
          <w:p w14:paraId="58B5B3D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Компетенция</w:t>
            </w:r>
          </w:p>
        </w:tc>
        <w:tc>
          <w:tcPr>
            <w:tcW w:w="8789" w:type="dxa"/>
            <w:gridSpan w:val="3"/>
          </w:tcPr>
          <w:p w14:paraId="4DC1E832" w14:textId="77777777" w:rsidR="005103B8" w:rsidRPr="005103B8" w:rsidRDefault="005103B8" w:rsidP="005103B8">
            <w:pPr>
              <w:spacing w:after="160" w:line="259" w:lineRule="auto"/>
              <w:rPr>
                <w:bCs w:val="0"/>
                <w:color w:val="00000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УК-3. </w:t>
            </w: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5103B8" w:rsidRPr="005103B8" w14:paraId="311A08E9" w14:textId="77777777" w:rsidTr="001034F5">
        <w:trPr>
          <w:trHeight w:val="155"/>
        </w:trPr>
        <w:tc>
          <w:tcPr>
            <w:tcW w:w="1531" w:type="dxa"/>
          </w:tcPr>
          <w:p w14:paraId="4535EA7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Индикатор</w:t>
            </w:r>
          </w:p>
        </w:tc>
        <w:tc>
          <w:tcPr>
            <w:tcW w:w="8789" w:type="dxa"/>
            <w:gridSpan w:val="3"/>
          </w:tcPr>
          <w:p w14:paraId="4070592E" w14:textId="77777777" w:rsidR="005103B8" w:rsidRPr="005103B8" w:rsidRDefault="005103B8" w:rsidP="005103B8">
            <w:pPr>
              <w:spacing w:after="160" w:line="259" w:lineRule="auto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bCs w:val="0"/>
                <w:color w:val="000000"/>
                <w:sz w:val="24"/>
                <w:szCs w:val="24"/>
              </w:rPr>
              <w:t>УК-3.1</w:t>
            </w:r>
            <w:r w:rsidRPr="005103B8">
              <w:rPr>
                <w:b/>
                <w:bCs w:val="0"/>
                <w:color w:val="000000"/>
                <w:sz w:val="24"/>
                <w:szCs w:val="24"/>
              </w:rPr>
              <w:t xml:space="preserve"> </w:t>
            </w: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Планирует командную работу, распределяет поручения и делегирует полномочия членам команды; организует обсуждение разных идей и мнений; предвидит результаты (последствия) как личных, так и коллективных действий и берет ответственность за них</w:t>
            </w:r>
          </w:p>
        </w:tc>
      </w:tr>
      <w:tr w:rsidR="005103B8" w:rsidRPr="005103B8" w14:paraId="0FD84891" w14:textId="77777777" w:rsidTr="001034F5">
        <w:trPr>
          <w:trHeight w:val="155"/>
        </w:trPr>
        <w:tc>
          <w:tcPr>
            <w:tcW w:w="1531" w:type="dxa"/>
          </w:tcPr>
          <w:p w14:paraId="4ED4AC42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Дисциплина</w:t>
            </w:r>
          </w:p>
        </w:tc>
        <w:tc>
          <w:tcPr>
            <w:tcW w:w="8789" w:type="dxa"/>
            <w:gridSpan w:val="3"/>
          </w:tcPr>
          <w:p w14:paraId="4FE1431B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Методология научных исследований</w:t>
            </w:r>
          </w:p>
        </w:tc>
      </w:tr>
      <w:tr w:rsidR="005103B8" w:rsidRPr="005103B8" w14:paraId="65FFEB15" w14:textId="77777777" w:rsidTr="001034F5">
        <w:trPr>
          <w:trHeight w:val="155"/>
        </w:trPr>
        <w:tc>
          <w:tcPr>
            <w:tcW w:w="1531" w:type="dxa"/>
            <w:vMerge w:val="restart"/>
          </w:tcPr>
          <w:p w14:paraId="77648969" w14:textId="77777777" w:rsidR="005103B8" w:rsidRPr="005103B8" w:rsidRDefault="005103B8" w:rsidP="005103B8">
            <w:pPr>
              <w:widowControl w:val="0"/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Уровень освоения</w:t>
            </w:r>
          </w:p>
        </w:tc>
        <w:tc>
          <w:tcPr>
            <w:tcW w:w="8789" w:type="dxa"/>
            <w:gridSpan w:val="3"/>
          </w:tcPr>
          <w:p w14:paraId="66F87DD3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Тестовые задания</w:t>
            </w:r>
          </w:p>
        </w:tc>
      </w:tr>
      <w:tr w:rsidR="005103B8" w:rsidRPr="005103B8" w14:paraId="6920C7CB" w14:textId="77777777" w:rsidTr="001034F5">
        <w:trPr>
          <w:trHeight w:val="155"/>
        </w:trPr>
        <w:tc>
          <w:tcPr>
            <w:tcW w:w="1531" w:type="dxa"/>
            <w:vMerge/>
          </w:tcPr>
          <w:p w14:paraId="25EA5FE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14:paraId="2B6D90C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Закрытого типа</w:t>
            </w:r>
          </w:p>
        </w:tc>
        <w:tc>
          <w:tcPr>
            <w:tcW w:w="3119" w:type="dxa"/>
          </w:tcPr>
          <w:p w14:paraId="25592D04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Открытого типа</w:t>
            </w:r>
          </w:p>
        </w:tc>
      </w:tr>
      <w:tr w:rsidR="005103B8" w:rsidRPr="005103B8" w14:paraId="241DE24E" w14:textId="77777777" w:rsidTr="001034F5">
        <w:trPr>
          <w:trHeight w:val="1512"/>
        </w:trPr>
        <w:tc>
          <w:tcPr>
            <w:tcW w:w="1531" w:type="dxa"/>
            <w:vMerge/>
          </w:tcPr>
          <w:p w14:paraId="299DB2AE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1DC8153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Альтернативного выбора</w:t>
            </w:r>
          </w:p>
        </w:tc>
        <w:tc>
          <w:tcPr>
            <w:tcW w:w="2409" w:type="dxa"/>
          </w:tcPr>
          <w:p w14:paraId="235A04E7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Установление соответствия/Установление последовательности</w:t>
            </w:r>
          </w:p>
        </w:tc>
        <w:tc>
          <w:tcPr>
            <w:tcW w:w="3119" w:type="dxa"/>
          </w:tcPr>
          <w:p w14:paraId="4F7ACACA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2"/>
              </w:rPr>
            </w:pPr>
          </w:p>
          <w:p w14:paraId="34C27C0E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Cs w:val="28"/>
              </w:rPr>
            </w:pPr>
            <w:r w:rsidRPr="005103B8">
              <w:rPr>
                <w:bCs w:val="0"/>
                <w:sz w:val="22"/>
              </w:rPr>
              <w:t>На дополнение</w:t>
            </w:r>
          </w:p>
        </w:tc>
      </w:tr>
      <w:tr w:rsidR="005103B8" w:rsidRPr="005103B8" w14:paraId="291E8F01" w14:textId="77777777" w:rsidTr="001034F5">
        <w:trPr>
          <w:trHeight w:val="6227"/>
        </w:trPr>
        <w:tc>
          <w:tcPr>
            <w:tcW w:w="1531" w:type="dxa"/>
          </w:tcPr>
          <w:p w14:paraId="297F8D2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lastRenderedPageBreak/>
              <w:t xml:space="preserve">1.1.1  </w:t>
            </w:r>
          </w:p>
          <w:p w14:paraId="1D57ABBA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4763B0C6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56816A3B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DD52C28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60BC263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7C2D3138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6CC628B4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091468D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6F07E0A4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1C41E52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27018A8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012CF43B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4A226F8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4BBDC007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497C99E8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4C2934D8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63DD1AF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46016B3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6553A7DE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555BDD7E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404D0F8D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675A79D3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1500792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4E35B84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7DEB11BE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E14AEB1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A7EA221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271EA00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5CEF31A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5F506AB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2B1BF921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6B31355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59D90A79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7673AE21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4EEC1096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51453A36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67D6FCC9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</w:p>
          <w:p w14:paraId="3DAC9CB0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203D478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/>
                <w:bCs w:val="0"/>
                <w:color w:val="000000"/>
                <w:sz w:val="24"/>
                <w:szCs w:val="24"/>
              </w:rPr>
              <w:lastRenderedPageBreak/>
              <w:t>1. Для научного текста </w:t>
            </w:r>
            <w:r w:rsidRPr="005103B8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характерна</w:t>
            </w:r>
            <w:r w:rsidRPr="005103B8">
              <w:rPr>
                <w:rFonts w:eastAsia="Times New Roman"/>
                <w:b/>
                <w:bCs w:val="0"/>
                <w:color w:val="000000"/>
                <w:sz w:val="24"/>
                <w:szCs w:val="24"/>
              </w:rPr>
              <w:t>:</w:t>
            </w:r>
          </w:p>
          <w:p w14:paraId="07FAD2D8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А  разговорная лексика</w:t>
            </w:r>
          </w:p>
          <w:p w14:paraId="3C775461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Б  эмоциональность</w:t>
            </w:r>
          </w:p>
          <w:p w14:paraId="48ECD1A6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В нарушение логики</w:t>
            </w:r>
          </w:p>
          <w:p w14:paraId="4033A0ED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Г целостность</w:t>
            </w:r>
          </w:p>
          <w:p w14:paraId="17B172DA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</w:p>
          <w:p w14:paraId="0D8FC501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/>
                <w:bCs w:val="0"/>
                <w:color w:val="000000"/>
                <w:sz w:val="24"/>
                <w:szCs w:val="24"/>
              </w:rPr>
              <w:t>2. К жанрам научного стиля относятся…</w:t>
            </w:r>
          </w:p>
          <w:p w14:paraId="5F85667E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А  акт, комедия</w:t>
            </w:r>
          </w:p>
          <w:p w14:paraId="1BB9D348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Б  дневниковая запись, реклама</w:t>
            </w:r>
          </w:p>
          <w:p w14:paraId="42EB2D06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В  статья, учебное пособие</w:t>
            </w:r>
          </w:p>
          <w:p w14:paraId="532B1E0A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Г коммюнике, распоряжение</w:t>
            </w:r>
          </w:p>
          <w:p w14:paraId="382C3DD3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</w:p>
          <w:p w14:paraId="144C997A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b/>
                <w:bCs w:val="0"/>
                <w:color w:val="FF0000"/>
                <w:sz w:val="24"/>
                <w:szCs w:val="24"/>
              </w:rPr>
            </w:pPr>
            <w:r w:rsidRPr="005103B8">
              <w:rPr>
                <w:b/>
                <w:bCs w:val="0"/>
                <w:sz w:val="24"/>
                <w:szCs w:val="24"/>
              </w:rPr>
              <w:t>3. К специфической форме воображения относится</w:t>
            </w:r>
          </w:p>
          <w:p w14:paraId="59A89E48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А реакция </w:t>
            </w:r>
          </w:p>
          <w:p w14:paraId="34CD1C81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позиция</w:t>
            </w:r>
          </w:p>
          <w:p w14:paraId="3BCB4D5E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В образы будущего </w:t>
            </w:r>
          </w:p>
          <w:p w14:paraId="0163D416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память</w:t>
            </w:r>
          </w:p>
          <w:p w14:paraId="6DCC07A9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474EDD06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/>
                <w:bCs w:val="0"/>
                <w:sz w:val="24"/>
                <w:szCs w:val="24"/>
              </w:rPr>
            </w:pPr>
            <w:r w:rsidRPr="005103B8">
              <w:rPr>
                <w:b/>
                <w:bCs w:val="0"/>
                <w:sz w:val="24"/>
                <w:szCs w:val="24"/>
              </w:rPr>
              <w:t>4. Согласованная деятельность по достижению совместных целей и результатов, по решению участниками значимой для них проблемы или задачи.</w:t>
            </w:r>
          </w:p>
          <w:p w14:paraId="37821382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воздействие</w:t>
            </w:r>
          </w:p>
          <w:p w14:paraId="14334463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взаимодействие</w:t>
            </w:r>
          </w:p>
          <w:p w14:paraId="0DD33B7F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реакция</w:t>
            </w:r>
          </w:p>
          <w:p w14:paraId="7B9E2D15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интеракция</w:t>
            </w:r>
          </w:p>
          <w:p w14:paraId="7E347670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3DB0919C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/>
                <w:bCs w:val="0"/>
                <w:sz w:val="24"/>
                <w:szCs w:val="24"/>
              </w:rPr>
            </w:pPr>
            <w:r w:rsidRPr="005103B8">
              <w:rPr>
                <w:b/>
                <w:bCs w:val="0"/>
                <w:sz w:val="24"/>
                <w:szCs w:val="24"/>
              </w:rPr>
              <w:t>5. Одно из условий состоятельности и истинности результатов научного исследования</w:t>
            </w:r>
          </w:p>
          <w:p w14:paraId="39CEEF4E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аргументация</w:t>
            </w:r>
          </w:p>
          <w:p w14:paraId="52BF50D0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 суждение</w:t>
            </w:r>
          </w:p>
          <w:p w14:paraId="108C0E5D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позиция</w:t>
            </w:r>
          </w:p>
          <w:p w14:paraId="680FAE3F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апробация</w:t>
            </w:r>
          </w:p>
          <w:p w14:paraId="3C9C8406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</w:p>
          <w:p w14:paraId="5B81AB8D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9F241B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59" w:lineRule="auto"/>
              <w:ind w:firstLine="567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t xml:space="preserve">26.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2C38D828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jc w:val="left"/>
              <w:rPr>
                <w:b/>
                <w:bCs w:val="0"/>
                <w:spacing w:val="-2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t xml:space="preserve"> (1А, 2Б)</w:t>
            </w:r>
          </w:p>
          <w:p w14:paraId="1BC940CA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pacing w:val="-2"/>
                <w:sz w:val="22"/>
              </w:rPr>
              <w:t xml:space="preserve">1.Связь  языка_с мышлением осуществляет        </w:t>
            </w:r>
            <w:r w:rsidRPr="005103B8">
              <w:rPr>
                <w:bCs w:val="0"/>
                <w:sz w:val="22"/>
              </w:rPr>
              <w:t xml:space="preserve">2. Форма духовной деятельности                         </w:t>
            </w:r>
            <w:r w:rsidRPr="005103B8">
              <w:rPr>
                <w:bCs w:val="0"/>
                <w:spacing w:val="-2"/>
                <w:sz w:val="22"/>
              </w:rPr>
              <w:t>А.коммуникативную функцию</w:t>
            </w:r>
          </w:p>
          <w:p w14:paraId="12C73916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Б наука </w:t>
            </w:r>
          </w:p>
          <w:p w14:paraId="7FE5C134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В истина</w:t>
            </w:r>
          </w:p>
          <w:p w14:paraId="2C31DB48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                                                                 </w:t>
            </w:r>
          </w:p>
          <w:p w14:paraId="0FB62882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t xml:space="preserve">27.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5A3CC46A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/>
                <w:bCs w:val="0"/>
                <w:sz w:val="22"/>
              </w:rPr>
              <w:t xml:space="preserve"> (1А, 2Б)</w:t>
            </w:r>
          </w:p>
          <w:p w14:paraId="6847F165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1134"/>
              </w:tabs>
              <w:spacing w:line="240" w:lineRule="auto"/>
              <w:ind w:firstLine="567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1. Переход от единичного к общему                            </w:t>
            </w:r>
          </w:p>
          <w:p w14:paraId="2B049632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2. Короткий документ научного стиля                         </w:t>
            </w:r>
          </w:p>
          <w:p w14:paraId="6A02C238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А индукция</w:t>
            </w:r>
          </w:p>
          <w:p w14:paraId="06E1D82E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Б тезисы</w:t>
            </w:r>
          </w:p>
          <w:p w14:paraId="212F1D87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В метод</w:t>
            </w:r>
          </w:p>
          <w:p w14:paraId="278C7C17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jc w:val="left"/>
              <w:rPr>
                <w:b/>
                <w:bCs w:val="0"/>
                <w:i/>
                <w:color w:val="FF0000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                                                                             </w:t>
            </w:r>
          </w:p>
          <w:p w14:paraId="53815319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2"/>
              </w:rPr>
            </w:pPr>
          </w:p>
        </w:tc>
        <w:tc>
          <w:tcPr>
            <w:tcW w:w="3119" w:type="dxa"/>
          </w:tcPr>
          <w:p w14:paraId="235DD0A2" w14:textId="77777777" w:rsidR="005103B8" w:rsidRPr="005103B8" w:rsidRDefault="005103B8" w:rsidP="005103B8">
            <w:pPr>
              <w:tabs>
                <w:tab w:val="left" w:pos="567"/>
                <w:tab w:val="left" w:pos="1276"/>
              </w:tabs>
              <w:spacing w:after="160"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/>
                <w:bCs w:val="0"/>
                <w:sz w:val="24"/>
                <w:szCs w:val="24"/>
              </w:rPr>
              <w:t>36</w:t>
            </w:r>
            <w:r w:rsidRPr="005103B8">
              <w:rPr>
                <w:bCs w:val="0"/>
                <w:sz w:val="24"/>
                <w:szCs w:val="24"/>
              </w:rPr>
              <w:t xml:space="preserve">.  Одно из условий состоятельности и истинности результатов научного исследования, один из реальных способов вовремя скорректировать и исправить его недостатки является _____________ </w:t>
            </w:r>
          </w:p>
          <w:p w14:paraId="61199591" w14:textId="77777777" w:rsidR="005103B8" w:rsidRPr="005103B8" w:rsidRDefault="005103B8" w:rsidP="005103B8">
            <w:pPr>
              <w:tabs>
                <w:tab w:val="left" w:pos="567"/>
                <w:tab w:val="left" w:pos="1276"/>
              </w:tabs>
              <w:spacing w:after="160"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/>
                <w:bCs w:val="0"/>
                <w:sz w:val="24"/>
                <w:szCs w:val="24"/>
              </w:rPr>
              <w:t>37.</w:t>
            </w:r>
            <w:r w:rsidRPr="005103B8">
              <w:rPr>
                <w:bCs w:val="0"/>
                <w:sz w:val="24"/>
                <w:szCs w:val="24"/>
              </w:rPr>
              <w:t xml:space="preserve"> Модель будущего или возможного научного знания – это ________ </w:t>
            </w:r>
          </w:p>
          <w:p w14:paraId="2D8BB6CA" w14:textId="77777777" w:rsidR="005103B8" w:rsidRPr="005103B8" w:rsidRDefault="005103B8" w:rsidP="005103B8">
            <w:pPr>
              <w:tabs>
                <w:tab w:val="left" w:pos="567"/>
                <w:tab w:val="left" w:pos="1276"/>
              </w:tabs>
              <w:spacing w:after="160"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/>
                <w:bCs w:val="0"/>
                <w:sz w:val="24"/>
                <w:szCs w:val="24"/>
              </w:rPr>
              <w:t>38.</w:t>
            </w:r>
            <w:r w:rsidRPr="005103B8">
              <w:rPr>
                <w:bCs w:val="0"/>
                <w:sz w:val="24"/>
                <w:szCs w:val="24"/>
              </w:rPr>
              <w:t xml:space="preserve"> Теоретическое (логическое) действие, в процессе которого истинность какой-либо мысли обосновывается с помощью других мыслей – это ____________ </w:t>
            </w:r>
          </w:p>
          <w:p w14:paraId="63F0386D" w14:textId="77777777" w:rsidR="005103B8" w:rsidRPr="005103B8" w:rsidRDefault="005103B8" w:rsidP="005103B8">
            <w:pPr>
              <w:tabs>
                <w:tab w:val="left" w:pos="567"/>
                <w:tab w:val="left" w:pos="1276"/>
              </w:tabs>
              <w:spacing w:after="160" w:line="240" w:lineRule="auto"/>
              <w:ind w:firstLine="34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/>
                <w:bCs w:val="0"/>
                <w:sz w:val="24"/>
                <w:szCs w:val="24"/>
              </w:rPr>
              <w:t>39.</w:t>
            </w:r>
            <w:r w:rsidRPr="005103B8">
              <w:rPr>
                <w:bCs w:val="0"/>
                <w:sz w:val="24"/>
                <w:szCs w:val="24"/>
              </w:rPr>
              <w:t xml:space="preserve"> Эмпирический метод исследования, суть которого заключается в том, что явления и процессы изучаются в строго контролируемых управляемых условиях, называется ___________.</w:t>
            </w:r>
          </w:p>
          <w:p w14:paraId="11B18DA9" w14:textId="77777777" w:rsidR="005103B8" w:rsidRPr="005103B8" w:rsidRDefault="005103B8" w:rsidP="005103B8">
            <w:pPr>
              <w:tabs>
                <w:tab w:val="left" w:pos="567"/>
                <w:tab w:val="left" w:pos="1276"/>
              </w:tabs>
              <w:spacing w:after="160" w:line="240" w:lineRule="auto"/>
              <w:ind w:firstLine="34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/>
                <w:bCs w:val="0"/>
                <w:sz w:val="24"/>
                <w:szCs w:val="24"/>
              </w:rPr>
              <w:t xml:space="preserve">40. </w:t>
            </w:r>
            <w:r w:rsidRPr="005103B8">
              <w:rPr>
                <w:bCs w:val="0"/>
                <w:sz w:val="24"/>
                <w:szCs w:val="24"/>
              </w:rPr>
              <w:t>Форма письменных научных коммуникаций, текст объемом от1 до 3-х страниц, очень короткий документ научного стиля – это __________ .</w:t>
            </w:r>
          </w:p>
          <w:p w14:paraId="63943AA0" w14:textId="77777777" w:rsidR="005103B8" w:rsidRPr="005103B8" w:rsidRDefault="005103B8" w:rsidP="005103B8">
            <w:pPr>
              <w:numPr>
                <w:ilvl w:val="0"/>
                <w:numId w:val="26"/>
              </w:numPr>
              <w:tabs>
                <w:tab w:val="left" w:pos="567"/>
                <w:tab w:val="left" w:pos="1276"/>
              </w:tabs>
              <w:spacing w:after="160" w:line="240" w:lineRule="auto"/>
              <w:ind w:firstLine="34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Знание особой формы, в котором отражена система свойств объекта, является ___________ </w:t>
            </w:r>
          </w:p>
          <w:p w14:paraId="4899E8BC" w14:textId="77777777" w:rsidR="005103B8" w:rsidRPr="005103B8" w:rsidRDefault="005103B8" w:rsidP="005103B8">
            <w:pPr>
              <w:tabs>
                <w:tab w:val="left" w:pos="567"/>
                <w:tab w:val="left" w:pos="1276"/>
              </w:tabs>
              <w:spacing w:after="160" w:line="240" w:lineRule="auto"/>
              <w:ind w:firstLine="34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42.Носитель предметно-практической деятельности и познания (индивид или социальная группа); источник активности, направленной на объект – это  __________.</w:t>
            </w:r>
          </w:p>
          <w:p w14:paraId="5382619E" w14:textId="77777777" w:rsidR="005103B8" w:rsidRPr="005103B8" w:rsidRDefault="005103B8" w:rsidP="005103B8">
            <w:pPr>
              <w:numPr>
                <w:ilvl w:val="0"/>
                <w:numId w:val="25"/>
              </w:numPr>
              <w:tabs>
                <w:tab w:val="left" w:pos="567"/>
                <w:tab w:val="left" w:pos="1276"/>
              </w:tabs>
              <w:spacing w:after="160" w:line="240" w:lineRule="auto"/>
              <w:ind w:firstLine="34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Мыслительная операция, лежащая в основе суждений </w:t>
            </w:r>
            <w:r w:rsidRPr="005103B8">
              <w:rPr>
                <w:bCs w:val="0"/>
                <w:sz w:val="24"/>
                <w:szCs w:val="24"/>
              </w:rPr>
              <w:lastRenderedPageBreak/>
              <w:t>о сходстве или различии объектов, один из теоретических методов-операций, присущий любой, в то числе – научной  деятельности – это ___________.</w:t>
            </w:r>
          </w:p>
          <w:p w14:paraId="4BE7C4C3" w14:textId="77777777" w:rsidR="005103B8" w:rsidRPr="005103B8" w:rsidRDefault="005103B8" w:rsidP="005103B8">
            <w:pPr>
              <w:numPr>
                <w:ilvl w:val="0"/>
                <w:numId w:val="25"/>
              </w:numPr>
              <w:tabs>
                <w:tab w:val="left" w:pos="567"/>
                <w:tab w:val="left" w:pos="1276"/>
              </w:tabs>
              <w:spacing w:after="160" w:line="240" w:lineRule="auto"/>
              <w:ind w:hanging="108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Умственный процесс приобретения знаний называется ____________.</w:t>
            </w:r>
          </w:p>
          <w:p w14:paraId="157448EE" w14:textId="77777777" w:rsidR="005103B8" w:rsidRPr="005103B8" w:rsidRDefault="005103B8" w:rsidP="005103B8">
            <w:pPr>
              <w:numPr>
                <w:ilvl w:val="0"/>
                <w:numId w:val="25"/>
              </w:numPr>
              <w:tabs>
                <w:tab w:val="left" w:pos="567"/>
                <w:tab w:val="left" w:pos="1276"/>
              </w:tabs>
              <w:spacing w:after="160" w:line="240" w:lineRule="auto"/>
              <w:ind w:firstLine="34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По группам предметных областей выделяются математические, естественные, гуманитарные и технические _________ .</w:t>
            </w:r>
          </w:p>
        </w:tc>
      </w:tr>
      <w:tr w:rsidR="005103B8" w:rsidRPr="005103B8" w14:paraId="485CF400" w14:textId="77777777" w:rsidTr="001034F5">
        <w:trPr>
          <w:trHeight w:val="717"/>
        </w:trPr>
        <w:tc>
          <w:tcPr>
            <w:tcW w:w="1531" w:type="dxa"/>
          </w:tcPr>
          <w:p w14:paraId="1460EA37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lastRenderedPageBreak/>
              <w:t xml:space="preserve">1.1.2    </w:t>
            </w:r>
          </w:p>
        </w:tc>
        <w:tc>
          <w:tcPr>
            <w:tcW w:w="3261" w:type="dxa"/>
          </w:tcPr>
          <w:p w14:paraId="6505F314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6. Теория научного познания</w:t>
            </w:r>
          </w:p>
          <w:p w14:paraId="304B41D3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А часть философии</w:t>
            </w:r>
          </w:p>
          <w:p w14:paraId="52290348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Cs w:val="28"/>
              </w:rPr>
            </w:pPr>
            <w:r w:rsidRPr="005103B8">
              <w:rPr>
                <w:bCs w:val="0"/>
                <w:sz w:val="24"/>
                <w:szCs w:val="24"/>
              </w:rPr>
              <w:t>Б рассуждения и выводы</w:t>
            </w:r>
            <w:r w:rsidRPr="005103B8">
              <w:rPr>
                <w:bCs w:val="0"/>
                <w:szCs w:val="28"/>
              </w:rPr>
              <w:t xml:space="preserve"> </w:t>
            </w:r>
          </w:p>
          <w:p w14:paraId="0A6FD3E0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точность словоупотребления</w:t>
            </w:r>
          </w:p>
          <w:p w14:paraId="7F1FEF5E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лаконизм</w:t>
            </w:r>
          </w:p>
          <w:p w14:paraId="072EF5CB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2F981DFA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7. Научное издание, в котором какая-то одна научная проблема рассматривается достаточно разносторонне и целостно,  может иметь одного или нескольких авторов, работающих в команде.</w:t>
            </w:r>
          </w:p>
          <w:p w14:paraId="79C2C041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 сборник статей</w:t>
            </w:r>
          </w:p>
          <w:p w14:paraId="3F5685E9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методические рекомендации</w:t>
            </w:r>
          </w:p>
          <w:p w14:paraId="755BFEB4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В. тезисы докладов</w:t>
            </w:r>
          </w:p>
          <w:p w14:paraId="65472F08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Г монография</w:t>
            </w:r>
          </w:p>
          <w:p w14:paraId="76E4389E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</w:p>
          <w:p w14:paraId="2C5D0920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8. Наиболее информативный пассивный экспериментальный метод исследования</w:t>
            </w:r>
          </w:p>
          <w:p w14:paraId="0833D0B1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А наблюдение</w:t>
            </w:r>
          </w:p>
          <w:p w14:paraId="46D9D564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lastRenderedPageBreak/>
              <w:t>Б метод изучения литературы</w:t>
            </w:r>
          </w:p>
          <w:p w14:paraId="2DDC34EC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 понятие</w:t>
            </w:r>
          </w:p>
          <w:p w14:paraId="73E7022B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 исследование</w:t>
            </w:r>
          </w:p>
          <w:p w14:paraId="004B33EB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6013816E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9. Эмпирический метод исследования – обязательный процессуальный компонент любой научной работы, в том числе в команде ученых.</w:t>
            </w:r>
          </w:p>
          <w:p w14:paraId="6759489A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наблюдение</w:t>
            </w:r>
          </w:p>
          <w:p w14:paraId="67433CE5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Б метод изучения литературы</w:t>
            </w:r>
          </w:p>
          <w:p w14:paraId="19840E30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 понятие</w:t>
            </w:r>
          </w:p>
          <w:p w14:paraId="7A20F79D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 исследование</w:t>
            </w:r>
          </w:p>
          <w:p w14:paraId="5DC83A5E" w14:textId="77777777" w:rsidR="005103B8" w:rsidRPr="005103B8" w:rsidRDefault="005103B8" w:rsidP="005103B8">
            <w:pPr>
              <w:tabs>
                <w:tab w:val="left" w:pos="0"/>
              </w:tabs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65741D8F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10. Слово латинского происхождения и дословно означает «одобрение, утверждение».</w:t>
            </w:r>
          </w:p>
          <w:p w14:paraId="329EE8FE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знания</w:t>
            </w:r>
          </w:p>
          <w:p w14:paraId="155D1D49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индукция</w:t>
            </w:r>
          </w:p>
          <w:p w14:paraId="30393829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color w:val="000000"/>
                <w:sz w:val="24"/>
                <w:szCs w:val="24"/>
              </w:rPr>
            </w:pPr>
            <w:r w:rsidRPr="005103B8">
              <w:rPr>
                <w:color w:val="000000"/>
                <w:sz w:val="24"/>
                <w:szCs w:val="24"/>
              </w:rPr>
              <w:t>В апробация</w:t>
            </w:r>
          </w:p>
          <w:p w14:paraId="1E2C510B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метод</w:t>
            </w:r>
          </w:p>
          <w:p w14:paraId="252DC5CD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680A02CA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2"/>
              </w:rPr>
            </w:pPr>
          </w:p>
          <w:p w14:paraId="6319FDDC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11. Важность, значительность чего-либо (свойства, явления, процесса и т.п.) для настоящего момента, современность, существенность, злободневность.</w:t>
            </w:r>
          </w:p>
          <w:p w14:paraId="772CD223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 А аналогия</w:t>
            </w:r>
          </w:p>
          <w:p w14:paraId="0D86742A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внедрение</w:t>
            </w:r>
          </w:p>
          <w:p w14:paraId="7A233503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В актуальность</w:t>
            </w:r>
          </w:p>
          <w:p w14:paraId="33B5B86A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доказательство</w:t>
            </w:r>
          </w:p>
          <w:p w14:paraId="5D708BF4" w14:textId="77777777" w:rsidR="005103B8" w:rsidRPr="005103B8" w:rsidRDefault="005103B8" w:rsidP="005103B8">
            <w:pPr>
              <w:spacing w:line="240" w:lineRule="auto"/>
              <w:ind w:firstLine="567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</w:p>
          <w:p w14:paraId="41B5FA7D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12. </w:t>
            </w:r>
            <w:r w:rsidRPr="005103B8">
              <w:rPr>
                <w:bCs w:val="0"/>
                <w:color w:val="333333"/>
                <w:sz w:val="24"/>
                <w:szCs w:val="24"/>
                <w:shd w:val="clear" w:color="auto" w:fill="FFFFFF"/>
              </w:rPr>
              <w:t>Форма мышления, мысль, в которой что-либо утверждается или отрицается об объектах и их признаках.</w:t>
            </w:r>
          </w:p>
          <w:p w14:paraId="7D5767FF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аргументация</w:t>
            </w:r>
          </w:p>
          <w:p w14:paraId="1D3D92A2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Б  суждение</w:t>
            </w:r>
          </w:p>
          <w:p w14:paraId="5E2F0107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позиция</w:t>
            </w:r>
          </w:p>
          <w:p w14:paraId="4C4761E1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апробация</w:t>
            </w:r>
          </w:p>
          <w:p w14:paraId="6982C3A3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58982851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13. Форма деятельности </w:t>
            </w:r>
            <w:r w:rsidRPr="005103B8">
              <w:rPr>
                <w:bCs w:val="0"/>
                <w:sz w:val="24"/>
                <w:szCs w:val="24"/>
              </w:rPr>
              <w:lastRenderedPageBreak/>
              <w:t>общественно развитого человека, направленная на получение знания о природной и социальной действительности и вместе с практикой образующая совокупную деятельность общества.</w:t>
            </w:r>
          </w:p>
          <w:p w14:paraId="604F9F0A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исследование</w:t>
            </w:r>
          </w:p>
          <w:p w14:paraId="699526E2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Б теория</w:t>
            </w:r>
          </w:p>
          <w:p w14:paraId="1A01ADA8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труд</w:t>
            </w:r>
          </w:p>
          <w:p w14:paraId="4D6FBBAE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аудирование</w:t>
            </w:r>
          </w:p>
          <w:p w14:paraId="527FDE26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0E7A2CC7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14. Совокупность факторов и условий, стимулирующих речевое действие, ситуация, составляющая контекст высказывания.</w:t>
            </w:r>
          </w:p>
          <w:p w14:paraId="00148106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точность словоупотребления</w:t>
            </w:r>
          </w:p>
          <w:p w14:paraId="2DA67588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 предмет речи</w:t>
            </w:r>
          </w:p>
          <w:p w14:paraId="65F7BEA4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В речевая ситуация</w:t>
            </w:r>
          </w:p>
          <w:p w14:paraId="6C59980E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мотивация</w:t>
            </w:r>
          </w:p>
          <w:p w14:paraId="442B424D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</w:p>
          <w:p w14:paraId="4A9B6F7F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15. Словарь, в котором максимально полно представлены слова языка с примерами их употребления в тексте, - это…</w:t>
            </w:r>
          </w:p>
          <w:p w14:paraId="481127B7" w14:textId="77777777" w:rsidR="005103B8" w:rsidRPr="005103B8" w:rsidRDefault="005103B8" w:rsidP="005103B8">
            <w:pPr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глоссарий</w:t>
            </w:r>
          </w:p>
          <w:p w14:paraId="552D6362" w14:textId="77777777" w:rsidR="005103B8" w:rsidRPr="005103B8" w:rsidRDefault="005103B8" w:rsidP="005103B8">
            <w:pPr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словник</w:t>
            </w:r>
          </w:p>
          <w:p w14:paraId="494A8084" w14:textId="77777777" w:rsidR="005103B8" w:rsidRPr="005103B8" w:rsidRDefault="005103B8" w:rsidP="005103B8">
            <w:pPr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алфавитный порядок</w:t>
            </w:r>
          </w:p>
          <w:p w14:paraId="4A312098" w14:textId="77777777" w:rsidR="005103B8" w:rsidRPr="005103B8" w:rsidRDefault="005103B8" w:rsidP="005103B8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Г тезаурус</w:t>
            </w:r>
          </w:p>
          <w:p w14:paraId="59BC3C7C" w14:textId="77777777" w:rsidR="005103B8" w:rsidRPr="005103B8" w:rsidRDefault="005103B8" w:rsidP="005103B8">
            <w:pPr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</w:p>
          <w:p w14:paraId="25695603" w14:textId="77777777" w:rsidR="005103B8" w:rsidRPr="005103B8" w:rsidRDefault="005103B8" w:rsidP="005103B8">
            <w:pPr>
              <w:spacing w:line="240" w:lineRule="auto"/>
              <w:contextualSpacing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16. Целенаправленное и организованное восприятие объектов и явлений внешнего мира, связанное с решением определенной научной проблемы или задачи, - это…</w:t>
            </w:r>
          </w:p>
          <w:p w14:paraId="55157952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  А научная работа</w:t>
            </w:r>
          </w:p>
          <w:p w14:paraId="33DC1C87" w14:textId="77777777" w:rsidR="005103B8" w:rsidRPr="005103B8" w:rsidRDefault="005103B8" w:rsidP="005103B8">
            <w:pPr>
              <w:spacing w:line="240" w:lineRule="auto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 xml:space="preserve">  Б научное наблюдение</w:t>
            </w:r>
          </w:p>
          <w:p w14:paraId="1E3F2370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    В эксперимент</w:t>
            </w:r>
          </w:p>
          <w:p w14:paraId="773F4298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    Г мониторинг </w:t>
            </w:r>
          </w:p>
          <w:p w14:paraId="50EAC94A" w14:textId="77777777" w:rsidR="005103B8" w:rsidRPr="005103B8" w:rsidRDefault="005103B8" w:rsidP="005103B8">
            <w:pPr>
              <w:spacing w:line="240" w:lineRule="auto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 </w:t>
            </w:r>
          </w:p>
          <w:p w14:paraId="5A38F053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17. Вид речевого сообщения по способу выражения мыслей, который вызывается </w:t>
            </w:r>
            <w:r w:rsidRPr="005103B8">
              <w:rPr>
                <w:bCs w:val="0"/>
                <w:sz w:val="24"/>
                <w:szCs w:val="24"/>
              </w:rPr>
              <w:lastRenderedPageBreak/>
              <w:t>необходимостью определить позицию говорящего или пишущего.</w:t>
            </w:r>
          </w:p>
          <w:p w14:paraId="55689530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А аргументация</w:t>
            </w:r>
          </w:p>
          <w:p w14:paraId="28304800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 суждение</w:t>
            </w:r>
          </w:p>
          <w:p w14:paraId="5F47019D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позиция</w:t>
            </w:r>
          </w:p>
          <w:p w14:paraId="4215C72A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апробация</w:t>
            </w:r>
          </w:p>
          <w:p w14:paraId="58867C02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3A504C31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18.  Важность, значительность чего-либо (свойства, явления, процесса и т.п.) для настоящего момента, современность, существенность, злободневность.</w:t>
            </w:r>
          </w:p>
          <w:p w14:paraId="3587CA1E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 А аналогия</w:t>
            </w:r>
          </w:p>
          <w:p w14:paraId="3561C454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внедрение</w:t>
            </w:r>
          </w:p>
          <w:p w14:paraId="02B5A5C8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В актуальность</w:t>
            </w:r>
          </w:p>
          <w:p w14:paraId="0DA5A647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доказательство</w:t>
            </w:r>
          </w:p>
          <w:p w14:paraId="26E8A340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45CB943C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19. Метод исследования – теоретическое (логическое) действие, в процессе которого истинность какой-либо мысли обосновывается с помощью других мыслей.</w:t>
            </w:r>
          </w:p>
          <w:p w14:paraId="2E028E4D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 А аналогия</w:t>
            </w:r>
          </w:p>
          <w:p w14:paraId="3319E4E8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Б внедрение</w:t>
            </w:r>
          </w:p>
          <w:p w14:paraId="036F7652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актуальность</w:t>
            </w:r>
          </w:p>
          <w:p w14:paraId="661AD9B0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Г доказательство</w:t>
            </w:r>
          </w:p>
          <w:p w14:paraId="2F1E3418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34C13990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20. Использование в практике и в командной работе результатов каких-либо экспериментов, исследований; достижение практического использования прогрессивных идей, изобретений, результатов научных исследований, инноваций. </w:t>
            </w:r>
          </w:p>
          <w:p w14:paraId="73CA0FAB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аналогия</w:t>
            </w:r>
          </w:p>
          <w:p w14:paraId="29C80277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Б внедрение</w:t>
            </w:r>
          </w:p>
          <w:p w14:paraId="79136612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актуальность</w:t>
            </w:r>
          </w:p>
          <w:p w14:paraId="783FAE61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доказательство</w:t>
            </w:r>
          </w:p>
          <w:p w14:paraId="3E11CA88" w14:textId="77777777" w:rsidR="005103B8" w:rsidRPr="005103B8" w:rsidRDefault="005103B8" w:rsidP="005103B8">
            <w:pPr>
              <w:spacing w:line="240" w:lineRule="auto"/>
              <w:ind w:firstLine="567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</w:p>
          <w:p w14:paraId="4B9390A8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 xml:space="preserve">21. Отличительными признаками научного </w:t>
            </w: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lastRenderedPageBreak/>
              <w:t>исследования являются:</w:t>
            </w:r>
          </w:p>
          <w:p w14:paraId="77216148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А  целенаправленность</w:t>
            </w:r>
          </w:p>
          <w:p w14:paraId="569E08B5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Б  поиск нового</w:t>
            </w:r>
          </w:p>
          <w:p w14:paraId="07C0E3D8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В  систематичность</w:t>
            </w:r>
          </w:p>
          <w:p w14:paraId="0DF19204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color w:val="000000"/>
                <w:sz w:val="24"/>
                <w:szCs w:val="24"/>
              </w:rPr>
              <w:t>Г все перечисленные признаки</w:t>
            </w:r>
          </w:p>
          <w:p w14:paraId="077B4DF1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</w:p>
          <w:p w14:paraId="2069C9A7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 xml:space="preserve">22. Наука возникла как непосредственная производительная сила </w:t>
            </w:r>
          </w:p>
          <w:p w14:paraId="1569E0DD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А  в период античности</w:t>
            </w:r>
          </w:p>
          <w:p w14:paraId="19E445EB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Б  в Новое время</w:t>
            </w:r>
          </w:p>
          <w:p w14:paraId="655B14B9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Б с середины XIX</w:t>
            </w:r>
          </w:p>
          <w:p w14:paraId="7236DA91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 xml:space="preserve">В. в Средние века </w:t>
            </w:r>
          </w:p>
          <w:p w14:paraId="3D6BD2F4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color w:val="000000"/>
                <w:sz w:val="24"/>
                <w:szCs w:val="24"/>
              </w:rPr>
              <w:t>Г со второй половины XX в.</w:t>
            </w:r>
          </w:p>
          <w:p w14:paraId="6C88B23B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2"/>
              </w:rPr>
            </w:pPr>
          </w:p>
        </w:tc>
        <w:tc>
          <w:tcPr>
            <w:tcW w:w="2409" w:type="dxa"/>
          </w:tcPr>
          <w:p w14:paraId="532A683C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59" w:lineRule="auto"/>
              <w:ind w:firstLine="567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lastRenderedPageBreak/>
              <w:t xml:space="preserve">28.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соответствие::</w:t>
            </w:r>
          </w:p>
          <w:p w14:paraId="1CEDA7BB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/>
                <w:bCs w:val="0"/>
                <w:sz w:val="22"/>
              </w:rPr>
              <w:t xml:space="preserve"> (1А, 2Б)</w:t>
            </w:r>
          </w:p>
          <w:p w14:paraId="644873EB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1. Активный познавательный процесс                 </w:t>
            </w:r>
          </w:p>
          <w:p w14:paraId="4A93E70C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2. Высказывание об идеальных объектах               А наблюдение</w:t>
            </w:r>
          </w:p>
          <w:p w14:paraId="271387AF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Б теоретическое знание</w:t>
            </w:r>
          </w:p>
          <w:p w14:paraId="334913A0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В термин</w:t>
            </w:r>
          </w:p>
          <w:p w14:paraId="1582ACCE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                                                                    </w:t>
            </w:r>
          </w:p>
          <w:p w14:paraId="512C1FD8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t xml:space="preserve">29.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24CE8679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</w:t>
            </w:r>
            <w:r w:rsidRPr="005103B8">
              <w:rPr>
                <w:b/>
                <w:bCs w:val="0"/>
                <w:sz w:val="22"/>
              </w:rPr>
              <w:t>(1А, 2Б)</w:t>
            </w:r>
          </w:p>
          <w:p w14:paraId="2209A41B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1. Теория научного познания                                   </w:t>
            </w:r>
          </w:p>
          <w:p w14:paraId="66E9529C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2. Словарь терминов                                                  А часть философии </w:t>
            </w:r>
          </w:p>
          <w:p w14:paraId="20130A5C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Б глоссарий</w:t>
            </w:r>
          </w:p>
          <w:p w14:paraId="15811D2D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                                                                      В  научная статья</w:t>
            </w:r>
          </w:p>
          <w:p w14:paraId="15491234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center" w:pos="4677"/>
                <w:tab w:val="right" w:pos="9355"/>
              </w:tabs>
              <w:spacing w:line="240" w:lineRule="auto"/>
              <w:ind w:firstLine="567"/>
              <w:rPr>
                <w:rFonts w:eastAsia="Times New Roman"/>
                <w:b/>
                <w:bCs w:val="0"/>
                <w:sz w:val="22"/>
              </w:rPr>
            </w:pPr>
          </w:p>
          <w:p w14:paraId="2F4C19FA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t xml:space="preserve">30.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158D516E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/>
                <w:bCs w:val="0"/>
                <w:sz w:val="22"/>
              </w:rPr>
              <w:lastRenderedPageBreak/>
              <w:t xml:space="preserve"> (1А, 2Б)</w:t>
            </w:r>
          </w:p>
          <w:p w14:paraId="6979B8FB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1. Сбор  фактов и основа для обобщений               </w:t>
            </w:r>
          </w:p>
          <w:p w14:paraId="7DBA7515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1134"/>
              </w:tabs>
              <w:spacing w:line="240" w:lineRule="auto"/>
              <w:ind w:firstLine="567"/>
              <w:jc w:val="left"/>
              <w:rPr>
                <w:bCs w:val="0"/>
                <w:sz w:val="22"/>
              </w:rPr>
            </w:pPr>
            <w:r w:rsidRPr="005103B8">
              <w:rPr>
                <w:b/>
                <w:bCs w:val="0"/>
                <w:i/>
                <w:sz w:val="22"/>
              </w:rPr>
              <w:t>2.</w:t>
            </w:r>
            <w:r w:rsidRPr="005103B8">
              <w:rPr>
                <w:bCs w:val="0"/>
                <w:sz w:val="22"/>
              </w:rPr>
              <w:t xml:space="preserve">Предположение о связи между </w:t>
            </w:r>
          </w:p>
          <w:p w14:paraId="752AA927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наблюдаемыми явлениями                                          А научное исследование</w:t>
            </w:r>
          </w:p>
          <w:p w14:paraId="00A82732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1134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Б гипотеза</w:t>
            </w:r>
          </w:p>
          <w:p w14:paraId="4DF45D8A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1134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>В.синтез</w:t>
            </w:r>
          </w:p>
          <w:p w14:paraId="32B54FB3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rPr>
                <w:bCs w:val="0"/>
                <w:sz w:val="22"/>
              </w:rPr>
            </w:pPr>
          </w:p>
          <w:p w14:paraId="70BF5FCA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Cs w:val="0"/>
                <w:sz w:val="22"/>
              </w:rPr>
              <w:t>31</w:t>
            </w:r>
            <w:r w:rsidRPr="005103B8">
              <w:rPr>
                <w:b/>
                <w:bCs w:val="0"/>
                <w:spacing w:val="-2"/>
                <w:sz w:val="22"/>
              </w:rPr>
              <w:t xml:space="preserve">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78CAB972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/>
                <w:bCs w:val="0"/>
                <w:sz w:val="22"/>
              </w:rPr>
              <w:t xml:space="preserve"> (1А, 2Б)</w:t>
            </w:r>
          </w:p>
          <w:p w14:paraId="14394E5E" w14:textId="77777777" w:rsidR="005103B8" w:rsidRPr="005103B8" w:rsidRDefault="005103B8" w:rsidP="005103B8">
            <w:pPr>
              <w:numPr>
                <w:ilvl w:val="0"/>
                <w:numId w:val="22"/>
              </w:numPr>
              <w:tabs>
                <w:tab w:val="left" w:pos="709"/>
              </w:tabs>
              <w:spacing w:after="160" w:line="240" w:lineRule="auto"/>
              <w:ind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color w:val="000000"/>
                <w:sz w:val="22"/>
              </w:rPr>
              <w:t xml:space="preserve">Система последовательных действий,                 </w:t>
            </w:r>
          </w:p>
          <w:p w14:paraId="75801AAD" w14:textId="77777777" w:rsidR="005103B8" w:rsidRPr="005103B8" w:rsidRDefault="005103B8" w:rsidP="005103B8">
            <w:pPr>
              <w:numPr>
                <w:ilvl w:val="0"/>
                <w:numId w:val="22"/>
              </w:numPr>
              <w:tabs>
                <w:tab w:val="left" w:pos="709"/>
                <w:tab w:val="left" w:pos="851"/>
              </w:tabs>
              <w:spacing w:after="160" w:line="240" w:lineRule="auto"/>
              <w:ind w:left="33" w:firstLine="534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color w:val="000000"/>
                <w:sz w:val="22"/>
              </w:rPr>
              <w:t xml:space="preserve">Модель исследования   Внутренняя организация и </w:t>
            </w:r>
          </w:p>
          <w:p w14:paraId="4E8C5755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left="33"/>
              <w:jc w:val="left"/>
              <w:rPr>
                <w:bCs w:val="0"/>
                <w:color w:val="000000"/>
                <w:sz w:val="22"/>
              </w:rPr>
            </w:pPr>
            <w:r w:rsidRPr="005103B8">
              <w:rPr>
                <w:bCs w:val="0"/>
                <w:color w:val="000000"/>
                <w:sz w:val="22"/>
              </w:rPr>
              <w:t>регулирование процсса познания                                                                          А  методика</w:t>
            </w:r>
          </w:p>
          <w:p w14:paraId="78FF34B6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jc w:val="left"/>
              <w:rPr>
                <w:bCs w:val="0"/>
                <w:color w:val="000000"/>
                <w:sz w:val="22"/>
              </w:rPr>
            </w:pPr>
            <w:r w:rsidRPr="005103B8">
              <w:rPr>
                <w:bCs w:val="0"/>
                <w:color w:val="000000"/>
                <w:sz w:val="22"/>
              </w:rPr>
              <w:t xml:space="preserve">Б функция метода </w:t>
            </w:r>
          </w:p>
          <w:p w14:paraId="71962C57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jc w:val="left"/>
              <w:rPr>
                <w:bCs w:val="0"/>
                <w:color w:val="000000"/>
                <w:sz w:val="22"/>
              </w:rPr>
            </w:pPr>
            <w:r w:rsidRPr="005103B8">
              <w:rPr>
                <w:bCs w:val="0"/>
                <w:color w:val="000000"/>
                <w:sz w:val="22"/>
              </w:rPr>
              <w:t>В способ деятельности</w:t>
            </w:r>
          </w:p>
          <w:p w14:paraId="292FFA1F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jc w:val="left"/>
              <w:rPr>
                <w:rFonts w:eastAsia="Times New Roman"/>
                <w:bCs w:val="0"/>
                <w:color w:val="000000"/>
                <w:sz w:val="22"/>
              </w:rPr>
            </w:pPr>
            <w:r w:rsidRPr="005103B8">
              <w:rPr>
                <w:rFonts w:eastAsia="Times New Roman"/>
                <w:bCs w:val="0"/>
                <w:color w:val="000000"/>
                <w:sz w:val="22"/>
              </w:rPr>
              <w:t xml:space="preserve">                                                                                                  </w:t>
            </w:r>
          </w:p>
          <w:p w14:paraId="309B3C1F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t xml:space="preserve">32.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4E5E4854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/>
                <w:bCs w:val="0"/>
                <w:sz w:val="22"/>
              </w:rPr>
              <w:t xml:space="preserve"> (1А, 2Б)</w:t>
            </w:r>
          </w:p>
          <w:p w14:paraId="12099AE8" w14:textId="77777777" w:rsidR="005103B8" w:rsidRPr="005103B8" w:rsidRDefault="005103B8" w:rsidP="005103B8">
            <w:pPr>
              <w:numPr>
                <w:ilvl w:val="0"/>
                <w:numId w:val="23"/>
              </w:numPr>
              <w:tabs>
                <w:tab w:val="left" w:pos="0"/>
                <w:tab w:val="left" w:pos="33"/>
                <w:tab w:val="left" w:pos="709"/>
              </w:tabs>
              <w:spacing w:after="160" w:line="240" w:lineRule="auto"/>
              <w:ind w:left="33" w:firstLine="56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Создание классификаций изучаемых </w:t>
            </w:r>
          </w:p>
          <w:p w14:paraId="15886856" w14:textId="77777777" w:rsidR="005103B8" w:rsidRPr="005103B8" w:rsidRDefault="005103B8" w:rsidP="005103B8">
            <w:pPr>
              <w:tabs>
                <w:tab w:val="left" w:pos="0"/>
                <w:tab w:val="left" w:pos="33"/>
                <w:tab w:val="left" w:pos="709"/>
              </w:tabs>
              <w:spacing w:line="240" w:lineRule="auto"/>
              <w:ind w:left="33" w:hanging="33"/>
              <w:contextualSpacing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объектов, явлений.                                                  </w:t>
            </w:r>
          </w:p>
          <w:p w14:paraId="2D176B9B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ind w:left="33" w:firstLine="597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2.Раскрывает  теоретическое и практическое   значение темы   исследования                              </w:t>
            </w:r>
          </w:p>
          <w:p w14:paraId="7687F445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ind w:left="33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А наука  </w:t>
            </w:r>
          </w:p>
          <w:p w14:paraId="58B2E889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Б заключение </w:t>
            </w:r>
          </w:p>
          <w:p w14:paraId="628FB825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В  введение     </w:t>
            </w:r>
          </w:p>
          <w:p w14:paraId="3E983E41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rPr>
                <w:b/>
                <w:bCs w:val="0"/>
                <w:spacing w:val="-2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                                                                      </w:t>
            </w:r>
          </w:p>
          <w:p w14:paraId="71992325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left="33" w:firstLine="426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t xml:space="preserve">33.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1AE632FC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left="33" w:firstLine="426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/>
                <w:bCs w:val="0"/>
                <w:sz w:val="22"/>
              </w:rPr>
              <w:t xml:space="preserve"> (1А, 2Б)</w:t>
            </w:r>
          </w:p>
          <w:p w14:paraId="0C3EC0CC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1.Признак, который закрепляется в определении (дефиниции)                                  </w:t>
            </w:r>
          </w:p>
          <w:p w14:paraId="5E76FE04" w14:textId="77777777" w:rsidR="005103B8" w:rsidRPr="005103B8" w:rsidRDefault="005103B8" w:rsidP="005103B8">
            <w:pPr>
              <w:numPr>
                <w:ilvl w:val="0"/>
                <w:numId w:val="23"/>
              </w:numPr>
              <w:tabs>
                <w:tab w:val="left" w:pos="0"/>
                <w:tab w:val="left" w:pos="709"/>
              </w:tabs>
              <w:spacing w:after="160" w:line="240" w:lineRule="auto"/>
              <w:ind w:left="33" w:firstLine="597"/>
              <w:contextualSpacing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lastRenderedPageBreak/>
              <w:t xml:space="preserve">Изучает закономерности и возможности          </w:t>
            </w:r>
          </w:p>
          <w:p w14:paraId="15FBCA3B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ind w:firstLine="33"/>
              <w:contextualSpacing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А термин</w:t>
            </w:r>
          </w:p>
          <w:p w14:paraId="7789E6B0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ind w:firstLine="33"/>
              <w:contextualSpacing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 Б гносиология</w:t>
            </w:r>
          </w:p>
          <w:p w14:paraId="0063E30E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ind w:firstLine="33"/>
              <w:contextualSpacing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познания. </w:t>
            </w:r>
          </w:p>
          <w:p w14:paraId="130A3FF8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ind w:firstLine="33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В познание                                                                                     </w:t>
            </w:r>
          </w:p>
          <w:p w14:paraId="0B44C332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426"/>
              <w:rPr>
                <w:b/>
                <w:bCs w:val="0"/>
                <w:spacing w:val="-2"/>
                <w:sz w:val="22"/>
              </w:rPr>
            </w:pPr>
          </w:p>
          <w:p w14:paraId="68011C8D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ind w:left="33" w:firstLine="426"/>
              <w:contextualSpacing/>
              <w:rPr>
                <w:bCs w:val="0"/>
                <w:sz w:val="22"/>
              </w:rPr>
            </w:pPr>
          </w:p>
          <w:p w14:paraId="0DB132E3" w14:textId="77777777" w:rsidR="005103B8" w:rsidRPr="005103B8" w:rsidRDefault="005103B8" w:rsidP="005103B8">
            <w:pPr>
              <w:tabs>
                <w:tab w:val="left" w:pos="0"/>
                <w:tab w:val="left" w:pos="709"/>
                <w:tab w:val="left" w:pos="851"/>
              </w:tabs>
              <w:spacing w:line="240" w:lineRule="auto"/>
              <w:ind w:left="33" w:firstLine="426"/>
              <w:contextualSpacing/>
              <w:rPr>
                <w:b/>
                <w:bCs w:val="0"/>
                <w:spacing w:val="-2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                                                                      </w:t>
            </w:r>
          </w:p>
          <w:p w14:paraId="61F9D61A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left="33" w:firstLine="426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t xml:space="preserve">34.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489780A8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left="33" w:firstLine="426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/>
                <w:bCs w:val="0"/>
                <w:sz w:val="22"/>
              </w:rPr>
              <w:t xml:space="preserve"> (1А, 2Б)</w:t>
            </w:r>
          </w:p>
          <w:p w14:paraId="772F855E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left="33" w:firstLine="426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1. Словарь терминов в современном значении          </w:t>
            </w:r>
          </w:p>
          <w:p w14:paraId="751C6D44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left="33" w:firstLine="426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2. Переход от общего к  единичному                         </w:t>
            </w:r>
            <w:r w:rsidRPr="005103B8">
              <w:rPr>
                <w:bCs w:val="0"/>
                <w:color w:val="000000"/>
                <w:sz w:val="22"/>
              </w:rPr>
              <w:t>А  глоссарий</w:t>
            </w:r>
            <w:r w:rsidRPr="005103B8">
              <w:rPr>
                <w:bCs w:val="0"/>
                <w:sz w:val="22"/>
              </w:rPr>
              <w:t xml:space="preserve">  </w:t>
            </w:r>
          </w:p>
          <w:p w14:paraId="5E98CF4C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Б  дедукция </w:t>
            </w:r>
          </w:p>
          <w:p w14:paraId="275591B8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jc w:val="left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В   индукция          </w:t>
            </w:r>
          </w:p>
          <w:p w14:paraId="18C40408" w14:textId="77777777" w:rsidR="005103B8" w:rsidRPr="005103B8" w:rsidRDefault="005103B8" w:rsidP="005103B8">
            <w:pPr>
              <w:spacing w:after="160" w:line="259" w:lineRule="auto"/>
              <w:ind w:left="33" w:firstLine="426"/>
              <w:jc w:val="center"/>
              <w:rPr>
                <w:bCs w:val="0"/>
                <w:sz w:val="22"/>
              </w:rPr>
            </w:pPr>
            <w:r w:rsidRPr="005103B8">
              <w:rPr>
                <w:bCs w:val="0"/>
                <w:sz w:val="22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3119" w:type="dxa"/>
          </w:tcPr>
          <w:p w14:paraId="32DB659F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lastRenderedPageBreak/>
              <w:t>Вид речевого сообщения по способу выражения мыслей, который вызывается необходимостью определить позицию говорящего или пишущего – это _________</w:t>
            </w:r>
            <w:r w:rsidRPr="005103B8">
              <w:rPr>
                <w:b/>
                <w:sz w:val="24"/>
                <w:szCs w:val="24"/>
              </w:rPr>
              <w:t>(аргументация)</w:t>
            </w:r>
          </w:p>
          <w:p w14:paraId="25D65FE0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Логический метод расчленения целого на отдельные элементы с рассмотрением каждого из них в отдельности  – это ___________(</w:t>
            </w:r>
            <w:r w:rsidRPr="005103B8">
              <w:rPr>
                <w:b/>
                <w:sz w:val="24"/>
                <w:szCs w:val="24"/>
              </w:rPr>
              <w:t>анализ)</w:t>
            </w:r>
          </w:p>
          <w:p w14:paraId="2C28E96C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1134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Учение о структуре, логической организации, методах и средствах деятельности – это ______ </w:t>
            </w:r>
            <w:r w:rsidRPr="005103B8">
              <w:rPr>
                <w:b/>
                <w:sz w:val="24"/>
                <w:szCs w:val="24"/>
              </w:rPr>
              <w:t>(методология)</w:t>
            </w:r>
            <w:r w:rsidRPr="005103B8">
              <w:rPr>
                <w:bCs w:val="0"/>
                <w:sz w:val="24"/>
                <w:szCs w:val="24"/>
              </w:rPr>
              <w:t>.</w:t>
            </w:r>
          </w:p>
          <w:p w14:paraId="388F8DEE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1134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Объединение познанных в результате анализа элементов в единое целое называется _______________(</w:t>
            </w:r>
            <w:r w:rsidRPr="005103B8">
              <w:rPr>
                <w:b/>
                <w:sz w:val="24"/>
                <w:szCs w:val="24"/>
              </w:rPr>
              <w:t>синтезом)</w:t>
            </w:r>
            <w:r w:rsidRPr="005103B8">
              <w:rPr>
                <w:bCs w:val="0"/>
                <w:sz w:val="24"/>
                <w:szCs w:val="24"/>
              </w:rPr>
              <w:t>.</w:t>
            </w:r>
          </w:p>
          <w:p w14:paraId="7644B80D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1134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lastRenderedPageBreak/>
              <w:t xml:space="preserve">Процесс мысленного перехода от единичного к общему, от менее общего к более общему  называется ___________ </w:t>
            </w:r>
            <w:r w:rsidRPr="005103B8">
              <w:rPr>
                <w:b/>
                <w:sz w:val="24"/>
                <w:szCs w:val="24"/>
              </w:rPr>
              <w:t>(индукцией)</w:t>
            </w:r>
            <w:r w:rsidRPr="005103B8">
              <w:rPr>
                <w:bCs w:val="0"/>
                <w:sz w:val="24"/>
                <w:szCs w:val="24"/>
              </w:rPr>
              <w:t>.</w:t>
            </w:r>
          </w:p>
          <w:p w14:paraId="4555CDB3" w14:textId="77777777" w:rsidR="005103B8" w:rsidRPr="005103B8" w:rsidRDefault="005103B8" w:rsidP="005103B8">
            <w:pPr>
              <w:numPr>
                <w:ilvl w:val="0"/>
                <w:numId w:val="27"/>
              </w:numPr>
              <w:spacing w:after="160" w:line="259" w:lineRule="auto"/>
              <w:ind w:left="69" w:hanging="23"/>
              <w:contextualSpacing/>
              <w:jc w:val="left"/>
              <w:rPr>
                <w:bCs w:val="0"/>
                <w:spacing w:val="-2"/>
                <w:sz w:val="24"/>
                <w:szCs w:val="24"/>
              </w:rPr>
            </w:pPr>
            <w:r w:rsidRPr="005103B8">
              <w:rPr>
                <w:bCs w:val="0"/>
                <w:spacing w:val="-2"/>
                <w:sz w:val="24"/>
                <w:szCs w:val="24"/>
              </w:rPr>
              <w:t xml:space="preserve">Особая форма значения, в которой отражена система свойств объекта - это_______________ </w:t>
            </w:r>
            <w:r w:rsidRPr="005103B8">
              <w:rPr>
                <w:b/>
                <w:bCs w:val="0"/>
                <w:spacing w:val="-2"/>
                <w:sz w:val="24"/>
                <w:szCs w:val="24"/>
              </w:rPr>
              <w:t>(понятие)</w:t>
            </w:r>
          </w:p>
          <w:p w14:paraId="07C112FD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1134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Решение каждой из перечисленных во введении научного исследования задач должно быть определенным образом отражено  в _____________  (</w:t>
            </w:r>
            <w:r w:rsidRPr="005103B8">
              <w:rPr>
                <w:b/>
                <w:sz w:val="24"/>
                <w:szCs w:val="24"/>
              </w:rPr>
              <w:t>заключении)</w:t>
            </w:r>
            <w:r w:rsidRPr="005103B8">
              <w:rPr>
                <w:bCs w:val="0"/>
                <w:sz w:val="24"/>
                <w:szCs w:val="24"/>
              </w:rPr>
              <w:t>.</w:t>
            </w:r>
          </w:p>
          <w:p w14:paraId="150227EA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1134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Редкое применение инструментального эксперимента, свободная интерпретация разнообразного фактического материала, научная интуиция –. это некоторые характерные черты ___________ ______________ </w:t>
            </w:r>
            <w:r w:rsidRPr="005103B8">
              <w:rPr>
                <w:b/>
                <w:sz w:val="24"/>
                <w:szCs w:val="24"/>
              </w:rPr>
              <w:t>(лингвистических методов)</w:t>
            </w:r>
          </w:p>
          <w:p w14:paraId="0EC1F1BC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1134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Познание включает в себя </w:t>
            </w:r>
            <w:r w:rsidRPr="005103B8">
              <w:rPr>
                <w:bCs w:val="0"/>
                <w:iCs/>
                <w:sz w:val="24"/>
                <w:szCs w:val="24"/>
              </w:rPr>
              <w:t>два уровня</w:t>
            </w:r>
            <w:r w:rsidRPr="005103B8">
              <w:rPr>
                <w:bCs w:val="0"/>
                <w:sz w:val="24"/>
                <w:szCs w:val="24"/>
              </w:rPr>
              <w:t>: _____________ и _____________</w:t>
            </w:r>
            <w:r w:rsidRPr="005103B8">
              <w:rPr>
                <w:b/>
                <w:sz w:val="24"/>
                <w:szCs w:val="24"/>
              </w:rPr>
              <w:t>(чувственное; рациональное)</w:t>
            </w:r>
          </w:p>
          <w:p w14:paraId="416375D7" w14:textId="77777777" w:rsidR="005103B8" w:rsidRPr="005103B8" w:rsidRDefault="005103B8" w:rsidP="005103B8">
            <w:pPr>
              <w:numPr>
                <w:ilvl w:val="0"/>
                <w:numId w:val="27"/>
              </w:numPr>
              <w:tabs>
                <w:tab w:val="left" w:pos="567"/>
                <w:tab w:val="left" w:pos="993"/>
                <w:tab w:val="left" w:pos="1134"/>
                <w:tab w:val="left" w:pos="1276"/>
              </w:tabs>
              <w:spacing w:after="160" w:line="240" w:lineRule="auto"/>
              <w:ind w:left="69" w:hanging="23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Лаконизм,   точность словоупотребления и логичность характеризуют стиль _____________(</w:t>
            </w:r>
            <w:r w:rsidRPr="005103B8">
              <w:rPr>
                <w:b/>
                <w:sz w:val="24"/>
                <w:szCs w:val="24"/>
              </w:rPr>
              <w:t>науки)</w:t>
            </w:r>
            <w:r w:rsidRPr="005103B8">
              <w:rPr>
                <w:bCs w:val="0"/>
                <w:sz w:val="24"/>
                <w:szCs w:val="24"/>
              </w:rPr>
              <w:t>.</w:t>
            </w:r>
          </w:p>
          <w:p w14:paraId="1FAC89F5" w14:textId="77777777" w:rsidR="005103B8" w:rsidRPr="005103B8" w:rsidRDefault="005103B8" w:rsidP="005103B8">
            <w:pPr>
              <w:tabs>
                <w:tab w:val="left" w:pos="143"/>
                <w:tab w:val="left" w:pos="567"/>
              </w:tabs>
              <w:spacing w:after="160" w:line="240" w:lineRule="auto"/>
              <w:ind w:left="69" w:hanging="23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о сообщения по способу выражения мыслей, который вызывается необходимостью определить позицию говорящего или пишущего </w:t>
            </w:r>
            <w:r w:rsidRPr="005103B8">
              <w:rPr>
                <w:bCs w:val="0"/>
                <w:sz w:val="24"/>
                <w:szCs w:val="24"/>
              </w:rPr>
              <w:lastRenderedPageBreak/>
              <w:t>– это _________(аргументация)</w:t>
            </w:r>
          </w:p>
          <w:p w14:paraId="39352F1B" w14:textId="77777777" w:rsidR="005103B8" w:rsidRPr="005103B8" w:rsidRDefault="005103B8" w:rsidP="005103B8">
            <w:pPr>
              <w:tabs>
                <w:tab w:val="left" w:pos="567"/>
                <w:tab w:val="left" w:pos="993"/>
                <w:tab w:val="left" w:pos="1134"/>
                <w:tab w:val="left" w:pos="1276"/>
              </w:tabs>
              <w:spacing w:after="160" w:line="240" w:lineRule="auto"/>
              <w:ind w:left="709"/>
              <w:contextualSpacing/>
              <w:jc w:val="left"/>
              <w:rPr>
                <w:bCs w:val="0"/>
                <w:sz w:val="22"/>
              </w:rPr>
            </w:pPr>
          </w:p>
        </w:tc>
      </w:tr>
      <w:tr w:rsidR="005103B8" w:rsidRPr="005103B8" w14:paraId="04E75989" w14:textId="77777777" w:rsidTr="001034F5">
        <w:trPr>
          <w:trHeight w:val="3533"/>
        </w:trPr>
        <w:tc>
          <w:tcPr>
            <w:tcW w:w="1531" w:type="dxa"/>
          </w:tcPr>
          <w:p w14:paraId="310991FF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lastRenderedPageBreak/>
              <w:t xml:space="preserve">1.1.3    </w:t>
            </w:r>
          </w:p>
        </w:tc>
        <w:tc>
          <w:tcPr>
            <w:tcW w:w="3261" w:type="dxa"/>
          </w:tcPr>
          <w:p w14:paraId="5732AFFD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23. Метод научного познания, в основу которого положена процедура соединения различных элементов предмета в единое целое, систему, без чего невозможно действительно научное познание этого предмета:</w:t>
            </w:r>
          </w:p>
          <w:p w14:paraId="4E965A45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>А  Анализ</w:t>
            </w:r>
          </w:p>
          <w:p w14:paraId="7911EF57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color w:val="000000"/>
                <w:sz w:val="24"/>
                <w:szCs w:val="24"/>
              </w:rPr>
              <w:t>Б Синтез</w:t>
            </w:r>
          </w:p>
          <w:p w14:paraId="4017DA7C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 xml:space="preserve"> В Индукция</w:t>
            </w:r>
          </w:p>
          <w:p w14:paraId="6E25A6E1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  <w:r w:rsidRPr="005103B8">
              <w:rPr>
                <w:rFonts w:eastAsia="Times New Roman"/>
                <w:bCs w:val="0"/>
                <w:color w:val="000000"/>
                <w:sz w:val="24"/>
                <w:szCs w:val="24"/>
              </w:rPr>
              <w:t xml:space="preserve">  Г Дедукция</w:t>
            </w:r>
          </w:p>
          <w:p w14:paraId="357FEBCB" w14:textId="77777777" w:rsidR="005103B8" w:rsidRPr="005103B8" w:rsidRDefault="005103B8" w:rsidP="005103B8">
            <w:pPr>
              <w:spacing w:line="240" w:lineRule="auto"/>
              <w:jc w:val="left"/>
              <w:rPr>
                <w:rFonts w:eastAsia="Times New Roman"/>
                <w:bCs w:val="0"/>
                <w:color w:val="000000"/>
                <w:sz w:val="24"/>
                <w:szCs w:val="24"/>
              </w:rPr>
            </w:pPr>
          </w:p>
          <w:p w14:paraId="07858D83" w14:textId="77777777" w:rsidR="005103B8" w:rsidRPr="005103B8" w:rsidRDefault="005103B8" w:rsidP="005103B8">
            <w:pPr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24. Умозаключение от частных объектов, явлений к общему выводу, от отдельных фактов к обобщениям;  один из теоретических методов- операций, присущий любой деятельности, в том числе командной</w:t>
            </w:r>
          </w:p>
          <w:p w14:paraId="29928800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знания</w:t>
            </w:r>
          </w:p>
          <w:p w14:paraId="75781E52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5103B8">
              <w:rPr>
                <w:sz w:val="24"/>
                <w:szCs w:val="24"/>
              </w:rPr>
              <w:t>Б индукция</w:t>
            </w:r>
          </w:p>
          <w:p w14:paraId="1C302415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апробация</w:t>
            </w:r>
          </w:p>
          <w:p w14:paraId="7DE4E981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метод</w:t>
            </w:r>
          </w:p>
          <w:p w14:paraId="51DEFCB0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7290CB78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</w:p>
          <w:p w14:paraId="37DAAB23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25. </w:t>
            </w:r>
            <w:r w:rsidRPr="005103B8">
              <w:rPr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Форма мышления, мысль, в которой что-либо утверждается или отрицается </w:t>
            </w:r>
            <w:r w:rsidRPr="005103B8">
              <w:rPr>
                <w:bCs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об объектах и их признаках.</w:t>
            </w:r>
          </w:p>
          <w:p w14:paraId="5AE430F5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А аргументация</w:t>
            </w:r>
          </w:p>
          <w:p w14:paraId="7F371FA3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color w:val="000000"/>
                <w:sz w:val="24"/>
                <w:szCs w:val="24"/>
              </w:rPr>
            </w:pPr>
            <w:r w:rsidRPr="005103B8">
              <w:rPr>
                <w:color w:val="000000"/>
                <w:sz w:val="24"/>
                <w:szCs w:val="24"/>
              </w:rPr>
              <w:t>Б суждение</w:t>
            </w:r>
          </w:p>
          <w:p w14:paraId="00C59AFE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В позиция</w:t>
            </w:r>
          </w:p>
          <w:p w14:paraId="37D7AF9B" w14:textId="77777777" w:rsidR="005103B8" w:rsidRPr="005103B8" w:rsidRDefault="005103B8" w:rsidP="005103B8">
            <w:pPr>
              <w:spacing w:line="240" w:lineRule="auto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Г апробация</w:t>
            </w:r>
          </w:p>
          <w:p w14:paraId="6878A307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2"/>
              </w:rPr>
            </w:pPr>
          </w:p>
        </w:tc>
        <w:tc>
          <w:tcPr>
            <w:tcW w:w="2409" w:type="dxa"/>
          </w:tcPr>
          <w:p w14:paraId="7713210D" w14:textId="77777777" w:rsidR="005103B8" w:rsidRPr="005103B8" w:rsidRDefault="005103B8" w:rsidP="005103B8">
            <w:pPr>
              <w:tabs>
                <w:tab w:val="left" w:pos="709"/>
                <w:tab w:val="left" w:pos="851"/>
              </w:tabs>
              <w:spacing w:line="240" w:lineRule="auto"/>
              <w:ind w:firstLine="567"/>
              <w:rPr>
                <w:b/>
                <w:bCs w:val="0"/>
                <w:color w:val="000000"/>
                <w:sz w:val="22"/>
              </w:rPr>
            </w:pPr>
            <w:r w:rsidRPr="005103B8">
              <w:rPr>
                <w:b/>
                <w:bCs w:val="0"/>
                <w:spacing w:val="-2"/>
                <w:sz w:val="22"/>
              </w:rPr>
              <w:lastRenderedPageBreak/>
              <w:t xml:space="preserve">35. </w:t>
            </w:r>
            <w:r w:rsidRPr="005103B8">
              <w:rPr>
                <w:b/>
                <w:bCs w:val="0"/>
                <w:color w:val="000000"/>
                <w:sz w:val="22"/>
              </w:rPr>
              <w:t>Установите соответствие:</w:t>
            </w:r>
          </w:p>
          <w:p w14:paraId="33E7E3F0" w14:textId="77777777" w:rsidR="005103B8" w:rsidRPr="005103B8" w:rsidRDefault="005103B8" w:rsidP="005103B8">
            <w:pPr>
              <w:tabs>
                <w:tab w:val="left" w:pos="709"/>
                <w:tab w:val="left" w:pos="851"/>
                <w:tab w:val="left" w:pos="993"/>
                <w:tab w:val="left" w:pos="1134"/>
              </w:tabs>
              <w:spacing w:line="240" w:lineRule="auto"/>
              <w:ind w:firstLine="567"/>
              <w:contextualSpacing/>
              <w:jc w:val="left"/>
              <w:rPr>
                <w:b/>
                <w:bCs w:val="0"/>
                <w:sz w:val="22"/>
              </w:rPr>
            </w:pPr>
            <w:r w:rsidRPr="005103B8">
              <w:rPr>
                <w:b/>
                <w:bCs w:val="0"/>
                <w:sz w:val="22"/>
              </w:rPr>
              <w:t xml:space="preserve"> (1А, 2Б)</w:t>
            </w:r>
          </w:p>
          <w:p w14:paraId="62203D89" w14:textId="77777777" w:rsidR="005103B8" w:rsidRPr="005103B8" w:rsidRDefault="005103B8" w:rsidP="005103B8">
            <w:pPr>
              <w:numPr>
                <w:ilvl w:val="0"/>
                <w:numId w:val="24"/>
              </w:numPr>
              <w:tabs>
                <w:tab w:val="left" w:pos="709"/>
              </w:tabs>
              <w:spacing w:after="160" w:line="240" w:lineRule="auto"/>
              <w:ind w:left="-108" w:firstLine="693"/>
              <w:jc w:val="left"/>
              <w:rPr>
                <w:rFonts w:eastAsia="Times New Roman"/>
                <w:bCs w:val="0"/>
                <w:color w:val="000000"/>
                <w:sz w:val="22"/>
              </w:rPr>
            </w:pPr>
            <w:r w:rsidRPr="005103B8">
              <w:rPr>
                <w:rFonts w:eastAsia="Times New Roman"/>
                <w:bCs w:val="0"/>
                <w:color w:val="000000"/>
                <w:sz w:val="22"/>
              </w:rPr>
              <w:t xml:space="preserve">Точность, абстрактность, логичность, </w:t>
            </w:r>
          </w:p>
          <w:p w14:paraId="09E59853" w14:textId="77777777" w:rsidR="005103B8" w:rsidRPr="005103B8" w:rsidRDefault="005103B8" w:rsidP="005103B8">
            <w:pPr>
              <w:tabs>
                <w:tab w:val="left" w:pos="709"/>
              </w:tabs>
              <w:spacing w:line="240" w:lineRule="auto"/>
              <w:ind w:left="-108" w:firstLine="693"/>
              <w:jc w:val="left"/>
              <w:rPr>
                <w:rFonts w:eastAsia="Times New Roman"/>
                <w:bCs w:val="0"/>
                <w:color w:val="000000"/>
                <w:sz w:val="22"/>
              </w:rPr>
            </w:pPr>
            <w:r w:rsidRPr="005103B8">
              <w:rPr>
                <w:rFonts w:eastAsia="Times New Roman"/>
                <w:bCs w:val="0"/>
                <w:color w:val="000000"/>
                <w:sz w:val="22"/>
              </w:rPr>
              <w:t xml:space="preserve">объективность                                                       </w:t>
            </w:r>
          </w:p>
          <w:p w14:paraId="48115CAD" w14:textId="77777777" w:rsidR="005103B8" w:rsidRPr="005103B8" w:rsidRDefault="005103B8" w:rsidP="005103B8">
            <w:pPr>
              <w:numPr>
                <w:ilvl w:val="0"/>
                <w:numId w:val="24"/>
              </w:numPr>
              <w:tabs>
                <w:tab w:val="left" w:pos="709"/>
              </w:tabs>
              <w:spacing w:after="160" w:line="240" w:lineRule="auto"/>
              <w:ind w:left="-108" w:firstLine="693"/>
              <w:jc w:val="left"/>
              <w:rPr>
                <w:rFonts w:eastAsia="Times New Roman"/>
                <w:bCs w:val="0"/>
                <w:sz w:val="22"/>
              </w:rPr>
            </w:pPr>
            <w:r w:rsidRPr="005103B8">
              <w:rPr>
                <w:rFonts w:eastAsia="Times New Roman"/>
                <w:bCs w:val="0"/>
                <w:sz w:val="22"/>
              </w:rPr>
              <w:t xml:space="preserve">Способ совместной деятельности                       </w:t>
            </w:r>
            <w:r w:rsidRPr="005103B8">
              <w:rPr>
                <w:rFonts w:eastAsia="Times New Roman"/>
                <w:bCs w:val="0"/>
                <w:color w:val="000000"/>
                <w:sz w:val="22"/>
              </w:rPr>
              <w:t xml:space="preserve">А. черты  научного стиля                                       </w:t>
            </w:r>
            <w:r w:rsidRPr="005103B8">
              <w:rPr>
                <w:rFonts w:eastAsia="Times New Roman"/>
                <w:bCs w:val="0"/>
                <w:sz w:val="22"/>
              </w:rPr>
              <w:t>Б  педагогическое общение учащихся и педагога                                             В.предварительное обобщение</w:t>
            </w:r>
          </w:p>
          <w:p w14:paraId="5D1D3F59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2"/>
              </w:rPr>
            </w:pPr>
          </w:p>
        </w:tc>
        <w:tc>
          <w:tcPr>
            <w:tcW w:w="3119" w:type="dxa"/>
          </w:tcPr>
          <w:p w14:paraId="461425C1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134"/>
                <w:tab w:val="left" w:pos="1276"/>
              </w:tabs>
              <w:spacing w:after="160" w:line="240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Существенные стороны, признаки явлений, которые закрепляются в определениях (дефинициях)  фиксирует ___________(</w:t>
            </w:r>
            <w:r w:rsidRPr="005103B8">
              <w:rPr>
                <w:b/>
                <w:sz w:val="24"/>
                <w:szCs w:val="24"/>
              </w:rPr>
              <w:t>термин)</w:t>
            </w:r>
          </w:p>
          <w:p w14:paraId="0DF93096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276"/>
              </w:tabs>
              <w:spacing w:after="160" w:line="240" w:lineRule="auto"/>
              <w:ind w:hanging="41"/>
              <w:contextualSpacing/>
              <w:jc w:val="left"/>
              <w:rPr>
                <w:b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Сочинение небольшого объема по какому-либо вопросу, написанное в свободной, индивидуально-авторской манере изложения –. это _________(</w:t>
            </w:r>
            <w:r w:rsidRPr="005103B8">
              <w:rPr>
                <w:b/>
                <w:sz w:val="24"/>
                <w:szCs w:val="24"/>
              </w:rPr>
              <w:t>эссе)</w:t>
            </w:r>
          </w:p>
          <w:p w14:paraId="2BC9AB4F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276"/>
              </w:tabs>
              <w:spacing w:after="160" w:line="240" w:lineRule="auto"/>
              <w:ind w:hanging="41"/>
              <w:contextualSpacing/>
              <w:jc w:val="left"/>
              <w:rPr>
                <w:b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Теоретическое и практическое значение темы исследования, даются оценка и выводы по проанализированному научному материалу раскрываются в _____________(</w:t>
            </w:r>
            <w:r w:rsidRPr="005103B8">
              <w:rPr>
                <w:b/>
                <w:sz w:val="24"/>
                <w:szCs w:val="24"/>
              </w:rPr>
              <w:t>заключении)</w:t>
            </w:r>
          </w:p>
          <w:p w14:paraId="72BDADBE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993"/>
                <w:tab w:val="left" w:pos="1134"/>
                <w:tab w:val="left" w:pos="1276"/>
              </w:tabs>
              <w:spacing w:after="160" w:line="240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lastRenderedPageBreak/>
              <w:t>Метод разделения объекта на составные части с целью их самостоятельного изучения – это _________(</w:t>
            </w:r>
            <w:r w:rsidRPr="005103B8">
              <w:rPr>
                <w:b/>
                <w:sz w:val="24"/>
                <w:szCs w:val="24"/>
              </w:rPr>
              <w:t>анализ)</w:t>
            </w:r>
            <w:r w:rsidRPr="005103B8">
              <w:rPr>
                <w:bCs w:val="0"/>
                <w:sz w:val="24"/>
                <w:szCs w:val="24"/>
              </w:rPr>
              <w:t>.</w:t>
            </w:r>
          </w:p>
          <w:p w14:paraId="71BF4D21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276"/>
              </w:tabs>
              <w:spacing w:after="160" w:line="240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Форма письменных научных коммуникаций, которая является самой распространенной формой литературной продукции исследователя или команды исследователей, – это научная ________________</w:t>
            </w:r>
            <w:r w:rsidRPr="005103B8">
              <w:rPr>
                <w:b/>
                <w:sz w:val="24"/>
                <w:szCs w:val="24"/>
              </w:rPr>
              <w:t>(статья)</w:t>
            </w:r>
            <w:r w:rsidRPr="005103B8">
              <w:rPr>
                <w:bCs w:val="0"/>
                <w:sz w:val="24"/>
                <w:szCs w:val="24"/>
              </w:rPr>
              <w:t>.</w:t>
            </w:r>
          </w:p>
          <w:p w14:paraId="52FED59C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134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Обработку материала, собранного для научного исследования, целесообразно начать с составления сводных ___________(</w:t>
            </w:r>
            <w:r w:rsidRPr="005103B8">
              <w:rPr>
                <w:b/>
                <w:sz w:val="24"/>
                <w:szCs w:val="24"/>
              </w:rPr>
              <w:t>таблиц)</w:t>
            </w:r>
            <w:r w:rsidRPr="005103B8">
              <w:rPr>
                <w:bCs w:val="0"/>
                <w:sz w:val="24"/>
                <w:szCs w:val="24"/>
              </w:rPr>
              <w:t xml:space="preserve">  </w:t>
            </w:r>
          </w:p>
          <w:p w14:paraId="1555ADCC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134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Общий свод правил, алгоритм, приемы изучения чего-то, способ или путь теоретического исследования – это ________________</w:t>
            </w:r>
            <w:r w:rsidRPr="005103B8">
              <w:rPr>
                <w:b/>
                <w:sz w:val="24"/>
                <w:szCs w:val="24"/>
              </w:rPr>
              <w:t>(методика)</w:t>
            </w:r>
            <w:r w:rsidRPr="005103B8">
              <w:rPr>
                <w:bCs w:val="0"/>
                <w:sz w:val="24"/>
                <w:szCs w:val="24"/>
              </w:rPr>
              <w:t>.</w:t>
            </w:r>
          </w:p>
          <w:p w14:paraId="12F922B6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134"/>
                <w:tab w:val="left" w:pos="1276"/>
              </w:tabs>
              <w:spacing w:after="160" w:line="240" w:lineRule="auto"/>
              <w:ind w:hanging="41"/>
              <w:contextualSpacing/>
              <w:jc w:val="left"/>
              <w:rPr>
                <w:b/>
                <w:sz w:val="24"/>
                <w:szCs w:val="24"/>
              </w:rPr>
            </w:pPr>
            <w:r w:rsidRPr="005103B8">
              <w:rPr>
                <w:bCs w:val="0"/>
                <w:spacing w:val="-2"/>
                <w:sz w:val="24"/>
                <w:szCs w:val="24"/>
              </w:rPr>
              <w:t xml:space="preserve">Высшая форма </w:t>
            </w:r>
            <w:r w:rsidRPr="005103B8">
              <w:rPr>
                <w:bCs w:val="0"/>
                <w:spacing w:val="-2"/>
                <w:sz w:val="24"/>
                <w:szCs w:val="24"/>
              </w:rPr>
              <w:lastRenderedPageBreak/>
              <w:t>активного отражения объективной  реальности; целенаправленное, опосредствованное и обобщенное  познание существенных связей и отношение предметов и явлений - это __________</w:t>
            </w:r>
            <w:r w:rsidRPr="005103B8">
              <w:rPr>
                <w:b/>
                <w:spacing w:val="-2"/>
                <w:sz w:val="24"/>
                <w:szCs w:val="24"/>
              </w:rPr>
              <w:t>_(</w:t>
            </w:r>
            <w:r w:rsidRPr="005103B8">
              <w:rPr>
                <w:b/>
                <w:sz w:val="24"/>
                <w:szCs w:val="24"/>
              </w:rPr>
              <w:t>понятие)</w:t>
            </w:r>
          </w:p>
          <w:p w14:paraId="7AB54B0C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134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Носитель предметно-практической деятельности и познания, источник активности, направленный на объект – это _______________ </w:t>
            </w:r>
            <w:r w:rsidRPr="005103B8">
              <w:rPr>
                <w:b/>
                <w:bCs w:val="0"/>
                <w:sz w:val="24"/>
                <w:szCs w:val="24"/>
              </w:rPr>
              <w:t>(субъект)</w:t>
            </w:r>
          </w:p>
          <w:p w14:paraId="180D0EA3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134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/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Одна из мыслительных операций, лежащая в основе суждений в сходстве или различии объектов носит название _______________ </w:t>
            </w:r>
            <w:r w:rsidRPr="005103B8">
              <w:rPr>
                <w:b/>
                <w:bCs w:val="0"/>
                <w:sz w:val="24"/>
                <w:szCs w:val="24"/>
              </w:rPr>
              <w:t>(сравнение)</w:t>
            </w:r>
          </w:p>
          <w:p w14:paraId="47F73FAF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134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Способность человека к осуществлению процесса познания и к эффективному решению проблем носит название _______________ </w:t>
            </w:r>
            <w:r w:rsidRPr="005103B8">
              <w:rPr>
                <w:b/>
                <w:bCs w:val="0"/>
                <w:sz w:val="24"/>
                <w:szCs w:val="24"/>
              </w:rPr>
              <w:lastRenderedPageBreak/>
              <w:t>(интеллект)</w:t>
            </w:r>
          </w:p>
          <w:p w14:paraId="7352E673" w14:textId="77777777" w:rsidR="005103B8" w:rsidRPr="005103B8" w:rsidRDefault="005103B8" w:rsidP="005103B8">
            <w:pPr>
              <w:numPr>
                <w:ilvl w:val="0"/>
                <w:numId w:val="28"/>
              </w:numPr>
              <w:tabs>
                <w:tab w:val="left" w:pos="567"/>
                <w:tab w:val="left" w:pos="1134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 xml:space="preserve">Метод научного познания является восхождение от конкретного к абстрактному и от абстрактного к конкретному (Г. Гегель). Так определяется _______________ </w:t>
            </w:r>
            <w:r w:rsidRPr="005103B8">
              <w:rPr>
                <w:b/>
                <w:bCs w:val="0"/>
                <w:sz w:val="24"/>
                <w:szCs w:val="24"/>
              </w:rPr>
              <w:t>(диалектика)</w:t>
            </w:r>
          </w:p>
          <w:p w14:paraId="4E5FCDBA" w14:textId="77777777" w:rsidR="005103B8" w:rsidRPr="005103B8" w:rsidRDefault="005103B8" w:rsidP="005103B8">
            <w:pPr>
              <w:numPr>
                <w:ilvl w:val="0"/>
                <w:numId w:val="29"/>
              </w:numPr>
              <w:tabs>
                <w:tab w:val="left" w:pos="567"/>
                <w:tab w:val="left" w:pos="1134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pacing w:val="-2"/>
                <w:sz w:val="24"/>
                <w:szCs w:val="24"/>
              </w:rPr>
              <w:t>Без мышления не может быть языка и мышление без языка невозможно. Таким образом, язык и мышление образуют _____________(</w:t>
            </w:r>
            <w:r w:rsidRPr="005103B8">
              <w:rPr>
                <w:b/>
                <w:spacing w:val="-2"/>
                <w:sz w:val="24"/>
                <w:szCs w:val="24"/>
              </w:rPr>
              <w:t>единство)</w:t>
            </w:r>
          </w:p>
          <w:p w14:paraId="4C642D77" w14:textId="77777777" w:rsidR="005103B8" w:rsidRPr="005103B8" w:rsidRDefault="005103B8" w:rsidP="005103B8">
            <w:pPr>
              <w:numPr>
                <w:ilvl w:val="0"/>
                <w:numId w:val="29"/>
              </w:numPr>
              <w:tabs>
                <w:tab w:val="left" w:pos="567"/>
                <w:tab w:val="left" w:pos="1134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Достоверность и доказанность являются отличительными признаками научной  теории от ____________(</w:t>
            </w:r>
            <w:r w:rsidRPr="005103B8">
              <w:rPr>
                <w:b/>
                <w:sz w:val="24"/>
                <w:szCs w:val="24"/>
              </w:rPr>
              <w:t>гипотезы)</w:t>
            </w:r>
          </w:p>
          <w:p w14:paraId="3A31005A" w14:textId="77777777" w:rsidR="005103B8" w:rsidRPr="005103B8" w:rsidRDefault="005103B8" w:rsidP="005103B8">
            <w:pPr>
              <w:numPr>
                <w:ilvl w:val="0"/>
                <w:numId w:val="29"/>
              </w:numPr>
              <w:tabs>
                <w:tab w:val="left" w:pos="568"/>
                <w:tab w:val="left" w:pos="1276"/>
              </w:tabs>
              <w:spacing w:after="160" w:line="259" w:lineRule="auto"/>
              <w:ind w:hanging="41"/>
              <w:contextualSpacing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Лингвистика всегда будет наукой о языке в человеке и о человеке в языке. Основным принципом современной отечественной лингвистики является принцип _____________</w:t>
            </w:r>
            <w:r w:rsidRPr="005103B8">
              <w:rPr>
                <w:b/>
                <w:sz w:val="24"/>
                <w:szCs w:val="24"/>
              </w:rPr>
              <w:t>(антропоцентризма)</w:t>
            </w:r>
            <w:r w:rsidRPr="005103B8">
              <w:rPr>
                <w:bCs w:val="0"/>
                <w:sz w:val="24"/>
                <w:szCs w:val="24"/>
              </w:rPr>
              <w:t xml:space="preserve">.  </w:t>
            </w:r>
          </w:p>
        </w:tc>
      </w:tr>
    </w:tbl>
    <w:p w14:paraId="3A629245" w14:textId="77777777" w:rsidR="005103B8" w:rsidRPr="005103B8" w:rsidRDefault="005103B8" w:rsidP="005103B8">
      <w:pPr>
        <w:spacing w:after="160" w:line="259" w:lineRule="auto"/>
        <w:jc w:val="left"/>
        <w:rPr>
          <w:b/>
          <w:bCs w:val="0"/>
          <w:szCs w:val="28"/>
          <w:lang w:eastAsia="en-US"/>
        </w:rPr>
      </w:pPr>
    </w:p>
    <w:tbl>
      <w:tblPr>
        <w:tblStyle w:val="af7"/>
        <w:tblW w:w="9918" w:type="dxa"/>
        <w:tblLayout w:type="fixed"/>
        <w:tblLook w:val="04A0" w:firstRow="1" w:lastRow="0" w:firstColumn="1" w:lastColumn="0" w:noHBand="0" w:noVBand="1"/>
      </w:tblPr>
      <w:tblGrid>
        <w:gridCol w:w="1384"/>
        <w:gridCol w:w="3402"/>
        <w:gridCol w:w="2126"/>
        <w:gridCol w:w="3006"/>
      </w:tblGrid>
      <w:tr w:rsidR="005103B8" w:rsidRPr="005103B8" w14:paraId="7927B1AC" w14:textId="77777777" w:rsidTr="001034F5">
        <w:tc>
          <w:tcPr>
            <w:tcW w:w="1384" w:type="dxa"/>
          </w:tcPr>
          <w:p w14:paraId="72922F10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Итого:</w:t>
            </w:r>
          </w:p>
        </w:tc>
        <w:tc>
          <w:tcPr>
            <w:tcW w:w="3402" w:type="dxa"/>
          </w:tcPr>
          <w:p w14:paraId="6D247C62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25 шт.</w:t>
            </w:r>
          </w:p>
        </w:tc>
        <w:tc>
          <w:tcPr>
            <w:tcW w:w="2126" w:type="dxa"/>
          </w:tcPr>
          <w:p w14:paraId="2BC4BA4F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10 шт.</w:t>
            </w:r>
          </w:p>
        </w:tc>
        <w:tc>
          <w:tcPr>
            <w:tcW w:w="3006" w:type="dxa"/>
          </w:tcPr>
          <w:p w14:paraId="352C222C" w14:textId="77777777" w:rsidR="005103B8" w:rsidRPr="005103B8" w:rsidRDefault="005103B8" w:rsidP="005103B8">
            <w:pPr>
              <w:spacing w:after="160" w:line="259" w:lineRule="auto"/>
              <w:jc w:val="left"/>
              <w:rPr>
                <w:bCs w:val="0"/>
                <w:sz w:val="24"/>
                <w:szCs w:val="24"/>
              </w:rPr>
            </w:pPr>
            <w:r w:rsidRPr="005103B8">
              <w:rPr>
                <w:bCs w:val="0"/>
                <w:sz w:val="24"/>
                <w:szCs w:val="24"/>
              </w:rPr>
              <w:t>35 шт.</w:t>
            </w:r>
          </w:p>
        </w:tc>
      </w:tr>
    </w:tbl>
    <w:p w14:paraId="02D7FC77" w14:textId="77777777" w:rsidR="005103B8" w:rsidRPr="005103B8" w:rsidRDefault="005103B8" w:rsidP="005103B8">
      <w:pPr>
        <w:spacing w:after="160" w:line="259" w:lineRule="auto"/>
        <w:jc w:val="left"/>
        <w:rPr>
          <w:rFonts w:ascii="Calibri" w:hAnsi="Calibri"/>
          <w:bCs w:val="0"/>
          <w:sz w:val="22"/>
          <w:szCs w:val="22"/>
          <w:lang w:eastAsia="en-US"/>
        </w:rPr>
      </w:pPr>
    </w:p>
    <w:p w14:paraId="32FD00C7" w14:textId="77777777" w:rsidR="005103B8" w:rsidRPr="005103B8" w:rsidRDefault="005103B8" w:rsidP="005103B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5103B8">
        <w:rPr>
          <w:b/>
          <w:bCs w:val="0"/>
          <w:szCs w:val="28"/>
          <w:lang w:eastAsia="en-US"/>
        </w:rPr>
        <w:t>Критерии оценивания</w:t>
      </w:r>
    </w:p>
    <w:p w14:paraId="2F1397D5" w14:textId="77777777" w:rsidR="005103B8" w:rsidRPr="005103B8" w:rsidRDefault="005103B8" w:rsidP="005103B8">
      <w:pPr>
        <w:tabs>
          <w:tab w:val="left" w:pos="851"/>
        </w:tabs>
        <w:spacing w:line="276" w:lineRule="auto"/>
        <w:ind w:firstLine="709"/>
        <w:rPr>
          <w:b/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>Критерии оценивания тестовых заданий</w:t>
      </w:r>
    </w:p>
    <w:p w14:paraId="1DB48013" w14:textId="77777777" w:rsidR="005103B8" w:rsidRPr="005103B8" w:rsidRDefault="005103B8" w:rsidP="005103B8">
      <w:pPr>
        <w:spacing w:line="276" w:lineRule="auto"/>
        <w:ind w:firstLine="709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>Критерии оценивания: правильное выполнение одного тестового задания оценивается 1 условным баллом, неправильное – 0 баллов.</w:t>
      </w:r>
    </w:p>
    <w:p w14:paraId="30A22D7F" w14:textId="77777777" w:rsidR="005103B8" w:rsidRPr="005103B8" w:rsidRDefault="005103B8" w:rsidP="005103B8">
      <w:pPr>
        <w:spacing w:line="276" w:lineRule="auto"/>
        <w:ind w:firstLine="709"/>
        <w:rPr>
          <w:bCs w:val="0"/>
          <w:sz w:val="24"/>
          <w:szCs w:val="24"/>
          <w:lang w:eastAsia="en-US"/>
        </w:rPr>
      </w:pPr>
      <w:r w:rsidRPr="005103B8">
        <w:rPr>
          <w:bCs w:val="0"/>
          <w:sz w:val="24"/>
          <w:szCs w:val="24"/>
          <w:lang w:eastAsia="en-US"/>
        </w:rPr>
        <w:t xml:space="preserve">Максимальная общая сумма баллов за все правильные ответы составляет наивысший балл – 100 баллов. </w:t>
      </w:r>
    </w:p>
    <w:p w14:paraId="58B83DBF" w14:textId="77777777" w:rsidR="005103B8" w:rsidRPr="005103B8" w:rsidRDefault="005103B8" w:rsidP="005103B8">
      <w:pPr>
        <w:spacing w:line="240" w:lineRule="auto"/>
        <w:rPr>
          <w:bCs w:val="0"/>
          <w:sz w:val="24"/>
          <w:szCs w:val="24"/>
          <w:lang w:eastAsia="en-US"/>
        </w:rPr>
      </w:pPr>
      <w:r w:rsidRPr="005103B8">
        <w:rPr>
          <w:b/>
          <w:bCs w:val="0"/>
          <w:sz w:val="24"/>
          <w:szCs w:val="24"/>
          <w:lang w:eastAsia="en-US"/>
        </w:rPr>
        <w:t xml:space="preserve">Шкала оценивания результатов компьютерного тестирования обучающихся </w:t>
      </w:r>
      <w:r w:rsidRPr="005103B8">
        <w:rPr>
          <w:bCs w:val="0"/>
          <w:sz w:val="24"/>
          <w:szCs w:val="24"/>
          <w:lang w:eastAsia="en-US"/>
        </w:rPr>
        <w:t>(рекомендуемая)</w:t>
      </w: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3434"/>
        <w:gridCol w:w="3068"/>
        <w:gridCol w:w="3068"/>
      </w:tblGrid>
      <w:tr w:rsidR="005103B8" w:rsidRPr="005103B8" w14:paraId="6FF62B73" w14:textId="77777777" w:rsidTr="001034F5">
        <w:tc>
          <w:tcPr>
            <w:tcW w:w="1794" w:type="pct"/>
          </w:tcPr>
          <w:p w14:paraId="2F25B5B5" w14:textId="77777777" w:rsidR="005103B8" w:rsidRPr="005103B8" w:rsidRDefault="005103B8" w:rsidP="005103B8">
            <w:pPr>
              <w:spacing w:after="160" w:line="259" w:lineRule="auto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 xml:space="preserve">Оценка </w:t>
            </w:r>
          </w:p>
        </w:tc>
        <w:tc>
          <w:tcPr>
            <w:tcW w:w="1603" w:type="pct"/>
          </w:tcPr>
          <w:p w14:paraId="54B8BB1E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>Процент верных ответов</w:t>
            </w:r>
          </w:p>
        </w:tc>
        <w:tc>
          <w:tcPr>
            <w:tcW w:w="1603" w:type="pct"/>
          </w:tcPr>
          <w:p w14:paraId="4DEF49F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 xml:space="preserve">Баллы </w:t>
            </w:r>
          </w:p>
        </w:tc>
      </w:tr>
      <w:tr w:rsidR="005103B8" w:rsidRPr="005103B8" w14:paraId="66486C0F" w14:textId="77777777" w:rsidTr="001034F5">
        <w:tc>
          <w:tcPr>
            <w:tcW w:w="1794" w:type="pct"/>
          </w:tcPr>
          <w:p w14:paraId="51EDD1FD" w14:textId="77777777" w:rsidR="005103B8" w:rsidRPr="005103B8" w:rsidRDefault="005103B8" w:rsidP="005103B8">
            <w:pPr>
              <w:spacing w:after="160" w:line="259" w:lineRule="auto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>«удовлетворительно»</w:t>
            </w:r>
          </w:p>
        </w:tc>
        <w:tc>
          <w:tcPr>
            <w:tcW w:w="1603" w:type="pct"/>
          </w:tcPr>
          <w:p w14:paraId="2B9DB073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color w:val="000000"/>
                <w:sz w:val="24"/>
                <w:szCs w:val="28"/>
              </w:rPr>
            </w:pPr>
            <w:r w:rsidRPr="005103B8">
              <w:rPr>
                <w:bCs w:val="0"/>
                <w:color w:val="000000"/>
                <w:sz w:val="24"/>
                <w:szCs w:val="28"/>
              </w:rPr>
              <w:t>70-79%</w:t>
            </w:r>
          </w:p>
        </w:tc>
        <w:tc>
          <w:tcPr>
            <w:tcW w:w="1603" w:type="pct"/>
          </w:tcPr>
          <w:p w14:paraId="5B8707F0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color w:val="000000"/>
                <w:sz w:val="24"/>
                <w:szCs w:val="28"/>
              </w:rPr>
            </w:pPr>
            <w:r w:rsidRPr="005103B8">
              <w:rPr>
                <w:bCs w:val="0"/>
                <w:color w:val="000000"/>
                <w:sz w:val="24"/>
                <w:szCs w:val="28"/>
              </w:rPr>
              <w:t>61-75 баллов</w:t>
            </w:r>
          </w:p>
        </w:tc>
      </w:tr>
      <w:tr w:rsidR="005103B8" w:rsidRPr="005103B8" w14:paraId="75424A60" w14:textId="77777777" w:rsidTr="001034F5">
        <w:tc>
          <w:tcPr>
            <w:tcW w:w="1794" w:type="pct"/>
          </w:tcPr>
          <w:p w14:paraId="03666E8B" w14:textId="77777777" w:rsidR="005103B8" w:rsidRPr="005103B8" w:rsidRDefault="005103B8" w:rsidP="005103B8">
            <w:pPr>
              <w:spacing w:after="160" w:line="259" w:lineRule="auto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>«хорошо»</w:t>
            </w:r>
          </w:p>
        </w:tc>
        <w:tc>
          <w:tcPr>
            <w:tcW w:w="1603" w:type="pct"/>
          </w:tcPr>
          <w:p w14:paraId="0BAB7DFA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>80-90%</w:t>
            </w:r>
          </w:p>
        </w:tc>
        <w:tc>
          <w:tcPr>
            <w:tcW w:w="1603" w:type="pct"/>
          </w:tcPr>
          <w:p w14:paraId="4D0C8B21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>76-90 баллов</w:t>
            </w:r>
          </w:p>
        </w:tc>
      </w:tr>
      <w:tr w:rsidR="005103B8" w:rsidRPr="005103B8" w14:paraId="0449A591" w14:textId="77777777" w:rsidTr="001034F5">
        <w:tc>
          <w:tcPr>
            <w:tcW w:w="1794" w:type="pct"/>
          </w:tcPr>
          <w:p w14:paraId="0B2C3978" w14:textId="77777777" w:rsidR="005103B8" w:rsidRPr="005103B8" w:rsidRDefault="005103B8" w:rsidP="005103B8">
            <w:pPr>
              <w:spacing w:after="160" w:line="259" w:lineRule="auto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>«отлично»</w:t>
            </w:r>
          </w:p>
        </w:tc>
        <w:tc>
          <w:tcPr>
            <w:tcW w:w="1603" w:type="pct"/>
          </w:tcPr>
          <w:p w14:paraId="3AA555FC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>91-100%</w:t>
            </w:r>
          </w:p>
        </w:tc>
        <w:tc>
          <w:tcPr>
            <w:tcW w:w="1603" w:type="pct"/>
          </w:tcPr>
          <w:p w14:paraId="73E07085" w14:textId="77777777" w:rsidR="005103B8" w:rsidRPr="005103B8" w:rsidRDefault="005103B8" w:rsidP="005103B8">
            <w:pPr>
              <w:spacing w:after="160" w:line="259" w:lineRule="auto"/>
              <w:jc w:val="center"/>
              <w:rPr>
                <w:bCs w:val="0"/>
                <w:sz w:val="24"/>
                <w:szCs w:val="28"/>
              </w:rPr>
            </w:pPr>
            <w:r w:rsidRPr="005103B8">
              <w:rPr>
                <w:bCs w:val="0"/>
                <w:sz w:val="24"/>
                <w:szCs w:val="28"/>
              </w:rPr>
              <w:t>91-100 баллов</w:t>
            </w:r>
          </w:p>
        </w:tc>
      </w:tr>
    </w:tbl>
    <w:p w14:paraId="404AAE93" w14:textId="618B067F" w:rsidR="002079A6" w:rsidRPr="00833070" w:rsidRDefault="002079A6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sectPr w:rsidR="002079A6" w:rsidRPr="00833070" w:rsidSect="00D22982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7B5DE" w14:textId="77777777" w:rsidR="009460CC" w:rsidRDefault="009460CC">
      <w:pPr>
        <w:spacing w:line="240" w:lineRule="auto"/>
      </w:pPr>
      <w:r>
        <w:separator/>
      </w:r>
    </w:p>
  </w:endnote>
  <w:endnote w:type="continuationSeparator" w:id="0">
    <w:p w14:paraId="32921E1B" w14:textId="77777777" w:rsidR="009460CC" w:rsidRDefault="009460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7995A4A6" w14:textId="77777777" w:rsidR="001F721A" w:rsidRDefault="001F721A"/>
  <w:p w14:paraId="087EAEE0" w14:textId="77777777" w:rsidR="004B6CCB" w:rsidRDefault="004B6CCB"/>
  <w:p w14:paraId="0E91ECC8" w14:textId="77777777" w:rsidR="004B6CCB" w:rsidRDefault="004B6C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7943844"/>
      <w:docPartObj>
        <w:docPartGallery w:val="Page Numbers (Bottom of Page)"/>
        <w:docPartUnique/>
      </w:docPartObj>
    </w:sdtPr>
    <w:sdtEndPr/>
    <w:sdtContent>
      <w:p w14:paraId="575C9F33" w14:textId="523E5211" w:rsidR="004B6CCB" w:rsidRDefault="007A733B" w:rsidP="00571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3B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252B9" w14:textId="77777777" w:rsidR="009460CC" w:rsidRDefault="009460CC">
      <w:pPr>
        <w:spacing w:line="240" w:lineRule="auto"/>
      </w:pPr>
      <w:r>
        <w:separator/>
      </w:r>
    </w:p>
  </w:footnote>
  <w:footnote w:type="continuationSeparator" w:id="0">
    <w:p w14:paraId="72EF0CE8" w14:textId="77777777" w:rsidR="009460CC" w:rsidRDefault="009460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800C7"/>
    <w:multiLevelType w:val="hybridMultilevel"/>
    <w:tmpl w:val="248689D4"/>
    <w:lvl w:ilvl="0" w:tplc="0E681C7E">
      <w:start w:val="1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7658B234">
      <w:start w:val="1"/>
      <w:numFmt w:val="lowerLetter"/>
      <w:lvlText w:val="%2."/>
      <w:lvlJc w:val="left"/>
      <w:pPr>
        <w:ind w:left="1665" w:hanging="360"/>
      </w:pPr>
    </w:lvl>
    <w:lvl w:ilvl="2" w:tplc="E11ECB50">
      <w:start w:val="1"/>
      <w:numFmt w:val="lowerRoman"/>
      <w:lvlText w:val="%3."/>
      <w:lvlJc w:val="right"/>
      <w:pPr>
        <w:ind w:left="2385" w:hanging="180"/>
      </w:pPr>
    </w:lvl>
    <w:lvl w:ilvl="3" w:tplc="4B0207B2">
      <w:start w:val="1"/>
      <w:numFmt w:val="decimal"/>
      <w:lvlText w:val="%4."/>
      <w:lvlJc w:val="left"/>
      <w:pPr>
        <w:ind w:left="3105" w:hanging="360"/>
      </w:pPr>
    </w:lvl>
    <w:lvl w:ilvl="4" w:tplc="BC32451C">
      <w:start w:val="1"/>
      <w:numFmt w:val="lowerLetter"/>
      <w:lvlText w:val="%5."/>
      <w:lvlJc w:val="left"/>
      <w:pPr>
        <w:ind w:left="3825" w:hanging="360"/>
      </w:pPr>
    </w:lvl>
    <w:lvl w:ilvl="5" w:tplc="A33E304C">
      <w:start w:val="1"/>
      <w:numFmt w:val="lowerRoman"/>
      <w:lvlText w:val="%6."/>
      <w:lvlJc w:val="right"/>
      <w:pPr>
        <w:ind w:left="4545" w:hanging="180"/>
      </w:pPr>
    </w:lvl>
    <w:lvl w:ilvl="6" w:tplc="24AC2FDC">
      <w:start w:val="1"/>
      <w:numFmt w:val="decimal"/>
      <w:lvlText w:val="%7."/>
      <w:lvlJc w:val="left"/>
      <w:pPr>
        <w:ind w:left="5265" w:hanging="360"/>
      </w:pPr>
    </w:lvl>
    <w:lvl w:ilvl="7" w:tplc="7A849F78">
      <w:start w:val="1"/>
      <w:numFmt w:val="lowerLetter"/>
      <w:lvlText w:val="%8."/>
      <w:lvlJc w:val="left"/>
      <w:pPr>
        <w:ind w:left="5985" w:hanging="360"/>
      </w:pPr>
    </w:lvl>
    <w:lvl w:ilvl="8" w:tplc="52D048AE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BC4BDF"/>
    <w:multiLevelType w:val="hybridMultilevel"/>
    <w:tmpl w:val="EC96DA4C"/>
    <w:lvl w:ilvl="0" w:tplc="ADF89156">
      <w:start w:val="68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7A0B5C"/>
    <w:multiLevelType w:val="hybridMultilevel"/>
    <w:tmpl w:val="E9809B24"/>
    <w:lvl w:ilvl="0" w:tplc="5E22D926">
      <w:start w:val="68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1338C9C0">
      <w:start w:val="1"/>
      <w:numFmt w:val="lowerLetter"/>
      <w:lvlText w:val="%2."/>
      <w:lvlJc w:val="left"/>
      <w:pPr>
        <w:ind w:left="1680" w:hanging="360"/>
      </w:pPr>
    </w:lvl>
    <w:lvl w:ilvl="2" w:tplc="48FC7A22">
      <w:start w:val="1"/>
      <w:numFmt w:val="lowerRoman"/>
      <w:lvlText w:val="%3."/>
      <w:lvlJc w:val="right"/>
      <w:pPr>
        <w:ind w:left="2400" w:hanging="180"/>
      </w:pPr>
    </w:lvl>
    <w:lvl w:ilvl="3" w:tplc="0A84CE62">
      <w:start w:val="1"/>
      <w:numFmt w:val="decimal"/>
      <w:lvlText w:val="%4."/>
      <w:lvlJc w:val="left"/>
      <w:pPr>
        <w:ind w:left="3120" w:hanging="360"/>
      </w:pPr>
    </w:lvl>
    <w:lvl w:ilvl="4" w:tplc="0ECE451C">
      <w:start w:val="1"/>
      <w:numFmt w:val="lowerLetter"/>
      <w:lvlText w:val="%5."/>
      <w:lvlJc w:val="left"/>
      <w:pPr>
        <w:ind w:left="3840" w:hanging="360"/>
      </w:pPr>
    </w:lvl>
    <w:lvl w:ilvl="5" w:tplc="C4FA469C">
      <w:start w:val="1"/>
      <w:numFmt w:val="lowerRoman"/>
      <w:lvlText w:val="%6."/>
      <w:lvlJc w:val="right"/>
      <w:pPr>
        <w:ind w:left="4560" w:hanging="180"/>
      </w:pPr>
    </w:lvl>
    <w:lvl w:ilvl="6" w:tplc="2F68F9A2">
      <w:start w:val="1"/>
      <w:numFmt w:val="decimal"/>
      <w:lvlText w:val="%7."/>
      <w:lvlJc w:val="left"/>
      <w:pPr>
        <w:ind w:left="5280" w:hanging="360"/>
      </w:pPr>
    </w:lvl>
    <w:lvl w:ilvl="7" w:tplc="489C0068">
      <w:start w:val="1"/>
      <w:numFmt w:val="lowerLetter"/>
      <w:lvlText w:val="%8."/>
      <w:lvlJc w:val="left"/>
      <w:pPr>
        <w:ind w:left="6000" w:hanging="360"/>
      </w:pPr>
    </w:lvl>
    <w:lvl w:ilvl="8" w:tplc="CD908F3C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19BB4F1F"/>
    <w:multiLevelType w:val="hybridMultilevel"/>
    <w:tmpl w:val="5E148CE8"/>
    <w:lvl w:ilvl="0" w:tplc="2EFE15F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1FCA2D6">
      <w:start w:val="1"/>
      <w:numFmt w:val="lowerLetter"/>
      <w:lvlText w:val="%2."/>
      <w:lvlJc w:val="left"/>
      <w:pPr>
        <w:ind w:left="1710" w:hanging="360"/>
      </w:pPr>
    </w:lvl>
    <w:lvl w:ilvl="2" w:tplc="9D94A07E">
      <w:start w:val="1"/>
      <w:numFmt w:val="lowerRoman"/>
      <w:lvlText w:val="%3."/>
      <w:lvlJc w:val="right"/>
      <w:pPr>
        <w:ind w:left="2430" w:hanging="180"/>
      </w:pPr>
    </w:lvl>
    <w:lvl w:ilvl="3" w:tplc="AF5A8C9C">
      <w:start w:val="1"/>
      <w:numFmt w:val="decimal"/>
      <w:lvlText w:val="%4."/>
      <w:lvlJc w:val="left"/>
      <w:pPr>
        <w:ind w:left="3150" w:hanging="360"/>
      </w:pPr>
    </w:lvl>
    <w:lvl w:ilvl="4" w:tplc="B5C82DD0">
      <w:start w:val="1"/>
      <w:numFmt w:val="lowerLetter"/>
      <w:lvlText w:val="%5."/>
      <w:lvlJc w:val="left"/>
      <w:pPr>
        <w:ind w:left="3870" w:hanging="360"/>
      </w:pPr>
    </w:lvl>
    <w:lvl w:ilvl="5" w:tplc="E9121C90">
      <w:start w:val="1"/>
      <w:numFmt w:val="lowerRoman"/>
      <w:lvlText w:val="%6."/>
      <w:lvlJc w:val="right"/>
      <w:pPr>
        <w:ind w:left="4590" w:hanging="180"/>
      </w:pPr>
    </w:lvl>
    <w:lvl w:ilvl="6" w:tplc="42042408">
      <w:start w:val="1"/>
      <w:numFmt w:val="decimal"/>
      <w:lvlText w:val="%7."/>
      <w:lvlJc w:val="left"/>
      <w:pPr>
        <w:ind w:left="5310" w:hanging="360"/>
      </w:pPr>
    </w:lvl>
    <w:lvl w:ilvl="7" w:tplc="ACA23F20">
      <w:start w:val="1"/>
      <w:numFmt w:val="lowerLetter"/>
      <w:lvlText w:val="%8."/>
      <w:lvlJc w:val="left"/>
      <w:pPr>
        <w:ind w:left="6030" w:hanging="360"/>
      </w:pPr>
    </w:lvl>
    <w:lvl w:ilvl="8" w:tplc="140C6F60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1DEF21C3"/>
    <w:multiLevelType w:val="hybridMultilevel"/>
    <w:tmpl w:val="B67A0E5A"/>
    <w:lvl w:ilvl="0" w:tplc="DCFEA30C">
      <w:start w:val="1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ACF0F300">
      <w:start w:val="1"/>
      <w:numFmt w:val="lowerLetter"/>
      <w:lvlText w:val="%2."/>
      <w:lvlJc w:val="left"/>
      <w:pPr>
        <w:ind w:left="1665" w:hanging="360"/>
      </w:pPr>
    </w:lvl>
    <w:lvl w:ilvl="2" w:tplc="04BA96CA">
      <w:start w:val="1"/>
      <w:numFmt w:val="lowerRoman"/>
      <w:lvlText w:val="%3."/>
      <w:lvlJc w:val="right"/>
      <w:pPr>
        <w:ind w:left="2385" w:hanging="180"/>
      </w:pPr>
    </w:lvl>
    <w:lvl w:ilvl="3" w:tplc="6F92B7A4">
      <w:start w:val="1"/>
      <w:numFmt w:val="decimal"/>
      <w:lvlText w:val="%4."/>
      <w:lvlJc w:val="left"/>
      <w:pPr>
        <w:ind w:left="3105" w:hanging="360"/>
      </w:pPr>
    </w:lvl>
    <w:lvl w:ilvl="4" w:tplc="9E0E09DC">
      <w:start w:val="1"/>
      <w:numFmt w:val="lowerLetter"/>
      <w:lvlText w:val="%5."/>
      <w:lvlJc w:val="left"/>
      <w:pPr>
        <w:ind w:left="3825" w:hanging="360"/>
      </w:pPr>
    </w:lvl>
    <w:lvl w:ilvl="5" w:tplc="B20E4492">
      <w:start w:val="1"/>
      <w:numFmt w:val="lowerRoman"/>
      <w:lvlText w:val="%6."/>
      <w:lvlJc w:val="right"/>
      <w:pPr>
        <w:ind w:left="4545" w:hanging="180"/>
      </w:pPr>
    </w:lvl>
    <w:lvl w:ilvl="6" w:tplc="0B565E88">
      <w:start w:val="1"/>
      <w:numFmt w:val="decimal"/>
      <w:lvlText w:val="%7."/>
      <w:lvlJc w:val="left"/>
      <w:pPr>
        <w:ind w:left="5265" w:hanging="360"/>
      </w:pPr>
    </w:lvl>
    <w:lvl w:ilvl="7" w:tplc="E6328D7E">
      <w:start w:val="1"/>
      <w:numFmt w:val="lowerLetter"/>
      <w:lvlText w:val="%8."/>
      <w:lvlJc w:val="left"/>
      <w:pPr>
        <w:ind w:left="5985" w:hanging="360"/>
      </w:pPr>
    </w:lvl>
    <w:lvl w:ilvl="8" w:tplc="8592C3B2">
      <w:start w:val="1"/>
      <w:numFmt w:val="lowerRoman"/>
      <w:lvlText w:val="%9."/>
      <w:lvlJc w:val="right"/>
      <w:pPr>
        <w:ind w:left="6705" w:hanging="180"/>
      </w:pPr>
    </w:lvl>
  </w:abstractNum>
  <w:abstractNum w:abstractNumId="10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742425"/>
    <w:multiLevelType w:val="hybridMultilevel"/>
    <w:tmpl w:val="AEB6EF66"/>
    <w:lvl w:ilvl="0" w:tplc="A716916E">
      <w:start w:val="1"/>
      <w:numFmt w:val="decimal"/>
      <w:lvlText w:val="%1."/>
      <w:lvlJc w:val="left"/>
      <w:pPr>
        <w:ind w:left="990" w:hanging="360"/>
      </w:pPr>
      <w:rPr>
        <w:rFonts w:asciiTheme="minorHAnsi" w:hAnsiTheme="minorHAnsi" w:cstheme="minorBidi" w:hint="default"/>
        <w:sz w:val="22"/>
      </w:rPr>
    </w:lvl>
    <w:lvl w:ilvl="1" w:tplc="B072A11A">
      <w:start w:val="1"/>
      <w:numFmt w:val="lowerLetter"/>
      <w:lvlText w:val="%2."/>
      <w:lvlJc w:val="left"/>
      <w:pPr>
        <w:ind w:left="1710" w:hanging="360"/>
      </w:pPr>
    </w:lvl>
    <w:lvl w:ilvl="2" w:tplc="D2CC8052">
      <w:start w:val="1"/>
      <w:numFmt w:val="lowerRoman"/>
      <w:lvlText w:val="%3."/>
      <w:lvlJc w:val="right"/>
      <w:pPr>
        <w:ind w:left="2430" w:hanging="180"/>
      </w:pPr>
    </w:lvl>
    <w:lvl w:ilvl="3" w:tplc="4BD22524">
      <w:start w:val="1"/>
      <w:numFmt w:val="decimal"/>
      <w:lvlText w:val="%4."/>
      <w:lvlJc w:val="left"/>
      <w:pPr>
        <w:ind w:left="3150" w:hanging="360"/>
      </w:pPr>
    </w:lvl>
    <w:lvl w:ilvl="4" w:tplc="5B984F5A">
      <w:start w:val="1"/>
      <w:numFmt w:val="lowerLetter"/>
      <w:lvlText w:val="%5."/>
      <w:lvlJc w:val="left"/>
      <w:pPr>
        <w:ind w:left="3870" w:hanging="360"/>
      </w:pPr>
    </w:lvl>
    <w:lvl w:ilvl="5" w:tplc="9E603C5E">
      <w:start w:val="1"/>
      <w:numFmt w:val="lowerRoman"/>
      <w:lvlText w:val="%6."/>
      <w:lvlJc w:val="right"/>
      <w:pPr>
        <w:ind w:left="4590" w:hanging="180"/>
      </w:pPr>
    </w:lvl>
    <w:lvl w:ilvl="6" w:tplc="4DDA1694">
      <w:start w:val="1"/>
      <w:numFmt w:val="decimal"/>
      <w:lvlText w:val="%7."/>
      <w:lvlJc w:val="left"/>
      <w:pPr>
        <w:ind w:left="5310" w:hanging="360"/>
      </w:pPr>
    </w:lvl>
    <w:lvl w:ilvl="7" w:tplc="B48E2C52">
      <w:start w:val="1"/>
      <w:numFmt w:val="lowerLetter"/>
      <w:lvlText w:val="%8."/>
      <w:lvlJc w:val="left"/>
      <w:pPr>
        <w:ind w:left="6030" w:hanging="360"/>
      </w:pPr>
    </w:lvl>
    <w:lvl w:ilvl="8" w:tplc="ABCC2890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25451BC"/>
    <w:multiLevelType w:val="hybridMultilevel"/>
    <w:tmpl w:val="AC582668"/>
    <w:lvl w:ilvl="0" w:tplc="D7CC3E6C">
      <w:start w:val="4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2266086">
      <w:start w:val="1"/>
      <w:numFmt w:val="lowerLetter"/>
      <w:lvlText w:val="%2."/>
      <w:lvlJc w:val="left"/>
      <w:pPr>
        <w:ind w:left="1506" w:hanging="360"/>
      </w:pPr>
    </w:lvl>
    <w:lvl w:ilvl="2" w:tplc="71924702">
      <w:start w:val="1"/>
      <w:numFmt w:val="lowerRoman"/>
      <w:lvlText w:val="%3."/>
      <w:lvlJc w:val="right"/>
      <w:pPr>
        <w:ind w:left="2226" w:hanging="180"/>
      </w:pPr>
    </w:lvl>
    <w:lvl w:ilvl="3" w:tplc="8DE047D2">
      <w:start w:val="1"/>
      <w:numFmt w:val="decimal"/>
      <w:lvlText w:val="%4."/>
      <w:lvlJc w:val="left"/>
      <w:pPr>
        <w:ind w:left="2946" w:hanging="360"/>
      </w:pPr>
    </w:lvl>
    <w:lvl w:ilvl="4" w:tplc="90464B2C">
      <w:start w:val="1"/>
      <w:numFmt w:val="lowerLetter"/>
      <w:lvlText w:val="%5."/>
      <w:lvlJc w:val="left"/>
      <w:pPr>
        <w:ind w:left="3666" w:hanging="360"/>
      </w:pPr>
    </w:lvl>
    <w:lvl w:ilvl="5" w:tplc="24F093B2">
      <w:start w:val="1"/>
      <w:numFmt w:val="lowerRoman"/>
      <w:lvlText w:val="%6."/>
      <w:lvlJc w:val="right"/>
      <w:pPr>
        <w:ind w:left="4386" w:hanging="180"/>
      </w:pPr>
    </w:lvl>
    <w:lvl w:ilvl="6" w:tplc="86C8083A">
      <w:start w:val="1"/>
      <w:numFmt w:val="decimal"/>
      <w:lvlText w:val="%7."/>
      <w:lvlJc w:val="left"/>
      <w:pPr>
        <w:ind w:left="5106" w:hanging="360"/>
      </w:pPr>
    </w:lvl>
    <w:lvl w:ilvl="7" w:tplc="1144BEFE">
      <w:start w:val="1"/>
      <w:numFmt w:val="lowerLetter"/>
      <w:lvlText w:val="%8."/>
      <w:lvlJc w:val="left"/>
      <w:pPr>
        <w:ind w:left="5826" w:hanging="360"/>
      </w:pPr>
    </w:lvl>
    <w:lvl w:ilvl="8" w:tplc="D0640C8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1602594"/>
    <w:multiLevelType w:val="hybridMultilevel"/>
    <w:tmpl w:val="9072FCF0"/>
    <w:lvl w:ilvl="0" w:tplc="1564E6F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27E03470">
      <w:start w:val="1"/>
      <w:numFmt w:val="lowerLetter"/>
      <w:lvlText w:val="%2."/>
      <w:lvlJc w:val="left"/>
      <w:pPr>
        <w:ind w:left="1815" w:hanging="360"/>
      </w:pPr>
    </w:lvl>
    <w:lvl w:ilvl="2" w:tplc="14520A7A">
      <w:start w:val="1"/>
      <w:numFmt w:val="lowerRoman"/>
      <w:lvlText w:val="%3."/>
      <w:lvlJc w:val="right"/>
      <w:pPr>
        <w:ind w:left="2535" w:hanging="180"/>
      </w:pPr>
    </w:lvl>
    <w:lvl w:ilvl="3" w:tplc="60D651BC">
      <w:start w:val="1"/>
      <w:numFmt w:val="decimal"/>
      <w:lvlText w:val="%4."/>
      <w:lvlJc w:val="left"/>
      <w:pPr>
        <w:ind w:left="3255" w:hanging="360"/>
      </w:pPr>
    </w:lvl>
    <w:lvl w:ilvl="4" w:tplc="2C8AF1EE">
      <w:start w:val="1"/>
      <w:numFmt w:val="lowerLetter"/>
      <w:lvlText w:val="%5."/>
      <w:lvlJc w:val="left"/>
      <w:pPr>
        <w:ind w:left="3975" w:hanging="360"/>
      </w:pPr>
    </w:lvl>
    <w:lvl w:ilvl="5" w:tplc="BC14051A">
      <w:start w:val="1"/>
      <w:numFmt w:val="lowerRoman"/>
      <w:lvlText w:val="%6."/>
      <w:lvlJc w:val="right"/>
      <w:pPr>
        <w:ind w:left="4695" w:hanging="180"/>
      </w:pPr>
    </w:lvl>
    <w:lvl w:ilvl="6" w:tplc="01601586">
      <w:start w:val="1"/>
      <w:numFmt w:val="decimal"/>
      <w:lvlText w:val="%7."/>
      <w:lvlJc w:val="left"/>
      <w:pPr>
        <w:ind w:left="5415" w:hanging="360"/>
      </w:pPr>
    </w:lvl>
    <w:lvl w:ilvl="7" w:tplc="3A624D44">
      <w:start w:val="1"/>
      <w:numFmt w:val="lowerLetter"/>
      <w:lvlText w:val="%8."/>
      <w:lvlJc w:val="left"/>
      <w:pPr>
        <w:ind w:left="6135" w:hanging="360"/>
      </w:pPr>
    </w:lvl>
    <w:lvl w:ilvl="8" w:tplc="BDBEB2AA">
      <w:start w:val="1"/>
      <w:numFmt w:val="lowerRoman"/>
      <w:lvlText w:val="%9."/>
      <w:lvlJc w:val="right"/>
      <w:pPr>
        <w:ind w:left="6855" w:hanging="180"/>
      </w:pPr>
    </w:lvl>
  </w:abstractNum>
  <w:abstractNum w:abstractNumId="18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470AF1"/>
    <w:multiLevelType w:val="hybridMultilevel"/>
    <w:tmpl w:val="E954E668"/>
    <w:lvl w:ilvl="0" w:tplc="D8106050">
      <w:start w:val="41"/>
      <w:numFmt w:val="decimal"/>
      <w:lvlText w:val="%1."/>
      <w:lvlJc w:val="left"/>
      <w:pPr>
        <w:ind w:left="801" w:hanging="375"/>
      </w:pPr>
      <w:rPr>
        <w:rFonts w:hint="default"/>
        <w:color w:val="auto"/>
      </w:rPr>
    </w:lvl>
    <w:lvl w:ilvl="1" w:tplc="7A466824">
      <w:start w:val="1"/>
      <w:numFmt w:val="lowerLetter"/>
      <w:lvlText w:val="%2."/>
      <w:lvlJc w:val="left"/>
      <w:pPr>
        <w:ind w:left="1506" w:hanging="360"/>
      </w:pPr>
    </w:lvl>
    <w:lvl w:ilvl="2" w:tplc="99840654">
      <w:start w:val="1"/>
      <w:numFmt w:val="lowerRoman"/>
      <w:lvlText w:val="%3."/>
      <w:lvlJc w:val="right"/>
      <w:pPr>
        <w:ind w:left="2226" w:hanging="180"/>
      </w:pPr>
    </w:lvl>
    <w:lvl w:ilvl="3" w:tplc="1ED8CFDE">
      <w:start w:val="1"/>
      <w:numFmt w:val="decimal"/>
      <w:lvlText w:val="%4."/>
      <w:lvlJc w:val="left"/>
      <w:pPr>
        <w:ind w:left="2946" w:hanging="360"/>
      </w:pPr>
    </w:lvl>
    <w:lvl w:ilvl="4" w:tplc="344A4E78">
      <w:start w:val="1"/>
      <w:numFmt w:val="lowerLetter"/>
      <w:lvlText w:val="%5."/>
      <w:lvlJc w:val="left"/>
      <w:pPr>
        <w:ind w:left="3666" w:hanging="360"/>
      </w:pPr>
    </w:lvl>
    <w:lvl w:ilvl="5" w:tplc="AAEC9BF4">
      <w:start w:val="1"/>
      <w:numFmt w:val="lowerRoman"/>
      <w:lvlText w:val="%6."/>
      <w:lvlJc w:val="right"/>
      <w:pPr>
        <w:ind w:left="4386" w:hanging="180"/>
      </w:pPr>
    </w:lvl>
    <w:lvl w:ilvl="6" w:tplc="6DC8F3D0">
      <w:start w:val="1"/>
      <w:numFmt w:val="decimal"/>
      <w:lvlText w:val="%7."/>
      <w:lvlJc w:val="left"/>
      <w:pPr>
        <w:ind w:left="5106" w:hanging="360"/>
      </w:pPr>
    </w:lvl>
    <w:lvl w:ilvl="7" w:tplc="2F588812">
      <w:start w:val="1"/>
      <w:numFmt w:val="lowerLetter"/>
      <w:lvlText w:val="%8."/>
      <w:lvlJc w:val="left"/>
      <w:pPr>
        <w:ind w:left="5826" w:hanging="360"/>
      </w:pPr>
    </w:lvl>
    <w:lvl w:ilvl="8" w:tplc="9AE008A4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7C66BD9"/>
    <w:multiLevelType w:val="hybridMultilevel"/>
    <w:tmpl w:val="4CA82128"/>
    <w:lvl w:ilvl="0" w:tplc="748CC032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F4CE28E8">
      <w:start w:val="1"/>
      <w:numFmt w:val="lowerLetter"/>
      <w:lvlText w:val="%2."/>
      <w:lvlJc w:val="left"/>
      <w:pPr>
        <w:ind w:left="1647" w:hanging="360"/>
      </w:pPr>
    </w:lvl>
    <w:lvl w:ilvl="2" w:tplc="B5A28A4E">
      <w:start w:val="1"/>
      <w:numFmt w:val="lowerRoman"/>
      <w:lvlText w:val="%3."/>
      <w:lvlJc w:val="right"/>
      <w:pPr>
        <w:ind w:left="2367" w:hanging="180"/>
      </w:pPr>
    </w:lvl>
    <w:lvl w:ilvl="3" w:tplc="713A2C0C">
      <w:start w:val="1"/>
      <w:numFmt w:val="decimal"/>
      <w:lvlText w:val="%4."/>
      <w:lvlJc w:val="left"/>
      <w:pPr>
        <w:ind w:left="3087" w:hanging="360"/>
      </w:pPr>
    </w:lvl>
    <w:lvl w:ilvl="4" w:tplc="17D6AA66">
      <w:start w:val="1"/>
      <w:numFmt w:val="lowerLetter"/>
      <w:lvlText w:val="%5."/>
      <w:lvlJc w:val="left"/>
      <w:pPr>
        <w:ind w:left="3807" w:hanging="360"/>
      </w:pPr>
    </w:lvl>
    <w:lvl w:ilvl="5" w:tplc="86F864E0">
      <w:start w:val="1"/>
      <w:numFmt w:val="lowerRoman"/>
      <w:lvlText w:val="%6."/>
      <w:lvlJc w:val="right"/>
      <w:pPr>
        <w:ind w:left="4527" w:hanging="180"/>
      </w:pPr>
    </w:lvl>
    <w:lvl w:ilvl="6" w:tplc="3B9AFA06">
      <w:start w:val="1"/>
      <w:numFmt w:val="decimal"/>
      <w:lvlText w:val="%7."/>
      <w:lvlJc w:val="left"/>
      <w:pPr>
        <w:ind w:left="5247" w:hanging="360"/>
      </w:pPr>
    </w:lvl>
    <w:lvl w:ilvl="7" w:tplc="7CD8E7BC">
      <w:start w:val="1"/>
      <w:numFmt w:val="lowerLetter"/>
      <w:lvlText w:val="%8."/>
      <w:lvlJc w:val="left"/>
      <w:pPr>
        <w:ind w:left="5967" w:hanging="360"/>
      </w:pPr>
    </w:lvl>
    <w:lvl w:ilvl="8" w:tplc="D774330A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B310F"/>
    <w:multiLevelType w:val="hybridMultilevel"/>
    <w:tmpl w:val="72243A7E"/>
    <w:lvl w:ilvl="0" w:tplc="6DE421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568400">
      <w:start w:val="1"/>
      <w:numFmt w:val="lowerLetter"/>
      <w:lvlText w:val="%2."/>
      <w:lvlJc w:val="left"/>
      <w:pPr>
        <w:ind w:left="1647" w:hanging="360"/>
      </w:pPr>
    </w:lvl>
    <w:lvl w:ilvl="2" w:tplc="7974D2BC">
      <w:start w:val="1"/>
      <w:numFmt w:val="lowerRoman"/>
      <w:lvlText w:val="%3."/>
      <w:lvlJc w:val="right"/>
      <w:pPr>
        <w:ind w:left="2367" w:hanging="180"/>
      </w:pPr>
    </w:lvl>
    <w:lvl w:ilvl="3" w:tplc="1520C1B0">
      <w:start w:val="1"/>
      <w:numFmt w:val="decimal"/>
      <w:lvlText w:val="%4."/>
      <w:lvlJc w:val="left"/>
      <w:pPr>
        <w:ind w:left="3087" w:hanging="360"/>
      </w:pPr>
    </w:lvl>
    <w:lvl w:ilvl="4" w:tplc="FBD83528">
      <w:start w:val="1"/>
      <w:numFmt w:val="lowerLetter"/>
      <w:lvlText w:val="%5."/>
      <w:lvlJc w:val="left"/>
      <w:pPr>
        <w:ind w:left="3807" w:hanging="360"/>
      </w:pPr>
    </w:lvl>
    <w:lvl w:ilvl="5" w:tplc="895E74D2">
      <w:start w:val="1"/>
      <w:numFmt w:val="lowerRoman"/>
      <w:lvlText w:val="%6."/>
      <w:lvlJc w:val="right"/>
      <w:pPr>
        <w:ind w:left="4527" w:hanging="180"/>
      </w:pPr>
    </w:lvl>
    <w:lvl w:ilvl="6" w:tplc="1FC88012">
      <w:start w:val="1"/>
      <w:numFmt w:val="decimal"/>
      <w:lvlText w:val="%7."/>
      <w:lvlJc w:val="left"/>
      <w:pPr>
        <w:ind w:left="5247" w:hanging="360"/>
      </w:pPr>
    </w:lvl>
    <w:lvl w:ilvl="7" w:tplc="A86822E6">
      <w:start w:val="1"/>
      <w:numFmt w:val="lowerLetter"/>
      <w:lvlText w:val="%8."/>
      <w:lvlJc w:val="left"/>
      <w:pPr>
        <w:ind w:left="5967" w:hanging="360"/>
      </w:pPr>
    </w:lvl>
    <w:lvl w:ilvl="8" w:tplc="1BB8EA04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036731"/>
    <w:multiLevelType w:val="hybridMultilevel"/>
    <w:tmpl w:val="31DC1F1C"/>
    <w:lvl w:ilvl="0" w:tplc="5ED0F064">
      <w:start w:val="56"/>
      <w:numFmt w:val="decimal"/>
      <w:lvlText w:val="%1."/>
      <w:lvlJc w:val="left"/>
      <w:pPr>
        <w:ind w:left="960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356D91"/>
    <w:multiLevelType w:val="hybridMultilevel"/>
    <w:tmpl w:val="62FCB8DC"/>
    <w:lvl w:ilvl="0" w:tplc="211EEEAC">
      <w:start w:val="46"/>
      <w:numFmt w:val="decimal"/>
      <w:lvlText w:val="%1."/>
      <w:lvlJc w:val="left"/>
      <w:pPr>
        <w:ind w:left="801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B6868"/>
    <w:multiLevelType w:val="hybridMultilevel"/>
    <w:tmpl w:val="47D0872C"/>
    <w:lvl w:ilvl="0" w:tplc="27D46450">
      <w:start w:val="4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B98E0F2C">
      <w:start w:val="1"/>
      <w:numFmt w:val="lowerLetter"/>
      <w:lvlText w:val="%2."/>
      <w:lvlJc w:val="left"/>
      <w:pPr>
        <w:ind w:left="1114" w:hanging="360"/>
      </w:pPr>
    </w:lvl>
    <w:lvl w:ilvl="2" w:tplc="5CE65576">
      <w:start w:val="1"/>
      <w:numFmt w:val="lowerRoman"/>
      <w:lvlText w:val="%3."/>
      <w:lvlJc w:val="right"/>
      <w:pPr>
        <w:ind w:left="1834" w:hanging="180"/>
      </w:pPr>
    </w:lvl>
    <w:lvl w:ilvl="3" w:tplc="10B41778">
      <w:start w:val="1"/>
      <w:numFmt w:val="decimal"/>
      <w:lvlText w:val="%4."/>
      <w:lvlJc w:val="left"/>
      <w:pPr>
        <w:ind w:left="2554" w:hanging="360"/>
      </w:pPr>
    </w:lvl>
    <w:lvl w:ilvl="4" w:tplc="9C3637CA">
      <w:start w:val="1"/>
      <w:numFmt w:val="lowerLetter"/>
      <w:lvlText w:val="%5."/>
      <w:lvlJc w:val="left"/>
      <w:pPr>
        <w:ind w:left="3274" w:hanging="360"/>
      </w:pPr>
    </w:lvl>
    <w:lvl w:ilvl="5" w:tplc="CDEC58A2">
      <w:start w:val="1"/>
      <w:numFmt w:val="lowerRoman"/>
      <w:lvlText w:val="%6."/>
      <w:lvlJc w:val="right"/>
      <w:pPr>
        <w:ind w:left="3994" w:hanging="180"/>
      </w:pPr>
    </w:lvl>
    <w:lvl w:ilvl="6" w:tplc="C6E4B1BC">
      <w:start w:val="1"/>
      <w:numFmt w:val="decimal"/>
      <w:lvlText w:val="%7."/>
      <w:lvlJc w:val="left"/>
      <w:pPr>
        <w:ind w:left="4714" w:hanging="360"/>
      </w:pPr>
    </w:lvl>
    <w:lvl w:ilvl="7" w:tplc="1AE63EDC">
      <w:start w:val="1"/>
      <w:numFmt w:val="lowerLetter"/>
      <w:lvlText w:val="%8."/>
      <w:lvlJc w:val="left"/>
      <w:pPr>
        <w:ind w:left="5434" w:hanging="360"/>
      </w:pPr>
    </w:lvl>
    <w:lvl w:ilvl="8" w:tplc="11426E9A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21"/>
  </w:num>
  <w:num w:numId="8">
    <w:abstractNumId w:val="10"/>
  </w:num>
  <w:num w:numId="9">
    <w:abstractNumId w:val="5"/>
  </w:num>
  <w:num w:numId="10">
    <w:abstractNumId w:val="18"/>
  </w:num>
  <w:num w:numId="11">
    <w:abstractNumId w:val="13"/>
  </w:num>
  <w:num w:numId="12">
    <w:abstractNumId w:val="11"/>
  </w:num>
  <w:num w:numId="13">
    <w:abstractNumId w:val="25"/>
  </w:num>
  <w:num w:numId="14">
    <w:abstractNumId w:val="14"/>
  </w:num>
  <w:num w:numId="15">
    <w:abstractNumId w:val="24"/>
  </w:num>
  <w:num w:numId="16">
    <w:abstractNumId w:val="19"/>
  </w:num>
  <w:num w:numId="17">
    <w:abstractNumId w:val="7"/>
  </w:num>
  <w:num w:numId="18">
    <w:abstractNumId w:val="22"/>
  </w:num>
  <w:num w:numId="19">
    <w:abstractNumId w:val="1"/>
  </w:num>
  <w:num w:numId="20">
    <w:abstractNumId w:val="15"/>
  </w:num>
  <w:num w:numId="21">
    <w:abstractNumId w:val="17"/>
  </w:num>
  <w:num w:numId="22">
    <w:abstractNumId w:val="20"/>
  </w:num>
  <w:num w:numId="23">
    <w:abstractNumId w:val="8"/>
  </w:num>
  <w:num w:numId="24">
    <w:abstractNumId w:val="9"/>
  </w:num>
  <w:num w:numId="25">
    <w:abstractNumId w:val="16"/>
  </w:num>
  <w:num w:numId="26">
    <w:abstractNumId w:val="27"/>
  </w:num>
  <w:num w:numId="27">
    <w:abstractNumId w:val="26"/>
  </w:num>
  <w:num w:numId="28">
    <w:abstractNumId w:val="2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371AE"/>
    <w:rsid w:val="00050BBC"/>
    <w:rsid w:val="00054E78"/>
    <w:rsid w:val="000601E7"/>
    <w:rsid w:val="00092D1B"/>
    <w:rsid w:val="000B3D1B"/>
    <w:rsid w:val="000E4188"/>
    <w:rsid w:val="00123873"/>
    <w:rsid w:val="0012776B"/>
    <w:rsid w:val="001514FD"/>
    <w:rsid w:val="0019498A"/>
    <w:rsid w:val="0019739E"/>
    <w:rsid w:val="001B6E02"/>
    <w:rsid w:val="001D5282"/>
    <w:rsid w:val="001F721A"/>
    <w:rsid w:val="002079A6"/>
    <w:rsid w:val="00240550"/>
    <w:rsid w:val="0024538F"/>
    <w:rsid w:val="00252831"/>
    <w:rsid w:val="0028195F"/>
    <w:rsid w:val="00283CEB"/>
    <w:rsid w:val="002A5D14"/>
    <w:rsid w:val="002C7999"/>
    <w:rsid w:val="00301D7E"/>
    <w:rsid w:val="00303D13"/>
    <w:rsid w:val="0037119F"/>
    <w:rsid w:val="003843A0"/>
    <w:rsid w:val="003847F2"/>
    <w:rsid w:val="00397B50"/>
    <w:rsid w:val="003A36CD"/>
    <w:rsid w:val="003C2B4F"/>
    <w:rsid w:val="003F5185"/>
    <w:rsid w:val="003F69EA"/>
    <w:rsid w:val="003F73F0"/>
    <w:rsid w:val="00447CFB"/>
    <w:rsid w:val="00467C0B"/>
    <w:rsid w:val="00471057"/>
    <w:rsid w:val="00483A12"/>
    <w:rsid w:val="004B6CCB"/>
    <w:rsid w:val="004C7245"/>
    <w:rsid w:val="004D13FD"/>
    <w:rsid w:val="005103B8"/>
    <w:rsid w:val="0051590E"/>
    <w:rsid w:val="00524AB0"/>
    <w:rsid w:val="005367F7"/>
    <w:rsid w:val="0054655C"/>
    <w:rsid w:val="00571718"/>
    <w:rsid w:val="00574676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71210C"/>
    <w:rsid w:val="00744EBD"/>
    <w:rsid w:val="00763631"/>
    <w:rsid w:val="00770B32"/>
    <w:rsid w:val="007754C2"/>
    <w:rsid w:val="00794181"/>
    <w:rsid w:val="007A733B"/>
    <w:rsid w:val="007C44A9"/>
    <w:rsid w:val="007C560E"/>
    <w:rsid w:val="007E7650"/>
    <w:rsid w:val="00833070"/>
    <w:rsid w:val="008600CE"/>
    <w:rsid w:val="0086465F"/>
    <w:rsid w:val="0088052E"/>
    <w:rsid w:val="00881277"/>
    <w:rsid w:val="008956F0"/>
    <w:rsid w:val="008A110B"/>
    <w:rsid w:val="008C0A83"/>
    <w:rsid w:val="008C160A"/>
    <w:rsid w:val="008E1A4E"/>
    <w:rsid w:val="008F18AA"/>
    <w:rsid w:val="00904368"/>
    <w:rsid w:val="009250BD"/>
    <w:rsid w:val="00927B0F"/>
    <w:rsid w:val="00936C72"/>
    <w:rsid w:val="009460CC"/>
    <w:rsid w:val="00947A78"/>
    <w:rsid w:val="00953FAC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20391"/>
    <w:rsid w:val="00A47558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85C49"/>
    <w:rsid w:val="00BB4CB0"/>
    <w:rsid w:val="00BB5B8F"/>
    <w:rsid w:val="00BC2615"/>
    <w:rsid w:val="00BE6798"/>
    <w:rsid w:val="00BF2B38"/>
    <w:rsid w:val="00C008AB"/>
    <w:rsid w:val="00C34890"/>
    <w:rsid w:val="00C5029B"/>
    <w:rsid w:val="00C70D7F"/>
    <w:rsid w:val="00C7284C"/>
    <w:rsid w:val="00C946B2"/>
    <w:rsid w:val="00CB12CB"/>
    <w:rsid w:val="00CB5DC5"/>
    <w:rsid w:val="00CE7B60"/>
    <w:rsid w:val="00D20123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1F7"/>
    <w:rsid w:val="00F03564"/>
    <w:rsid w:val="00F03F08"/>
    <w:rsid w:val="00F06C36"/>
    <w:rsid w:val="00F122F5"/>
    <w:rsid w:val="00F32D1C"/>
    <w:rsid w:val="00F369BD"/>
    <w:rsid w:val="00F6561F"/>
    <w:rsid w:val="00F76403"/>
    <w:rsid w:val="00F822B0"/>
    <w:rsid w:val="00F82425"/>
    <w:rsid w:val="00FC6FC2"/>
    <w:rsid w:val="00FE2287"/>
    <w:rsid w:val="00FE37BC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semiHidden/>
    <w:unhideWhenUsed/>
    <w:rsid w:val="003F51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3F5185"/>
    <w:rPr>
      <w:rFonts w:eastAsia="Calibri"/>
      <w:bCs/>
      <w:sz w:val="16"/>
      <w:szCs w:val="16"/>
    </w:rPr>
  </w:style>
  <w:style w:type="table" w:styleId="af7">
    <w:name w:val="Table Grid"/>
    <w:basedOn w:val="a1"/>
    <w:uiPriority w:val="39"/>
    <w:rsid w:val="005103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6E5CC-1EA2-4957-BF6B-4A1105EF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4211</Words>
  <Characters>24006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28161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2025-09-26T07:34:00Z</dcterms:created>
  <dcterms:modified xsi:type="dcterms:W3CDTF">2025-09-26T07:34:00Z</dcterms:modified>
</cp:coreProperties>
</file>